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ED0585" w:rsidRDefault="009C5A94" w:rsidP="00561476">
      <w:pPr>
        <w:jc w:val="center"/>
        <w:rPr>
          <w:b/>
          <w:sz w:val="36"/>
          <w:szCs w:val="36"/>
        </w:rPr>
      </w:pPr>
      <w:r w:rsidRPr="00ED058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ED0585" w:rsidRDefault="00561476" w:rsidP="00561476">
      <w:pPr>
        <w:jc w:val="center"/>
        <w:rPr>
          <w:b/>
          <w:sz w:val="36"/>
          <w:szCs w:val="36"/>
          <w:lang w:val="en-US"/>
        </w:rPr>
      </w:pPr>
    </w:p>
    <w:p w14:paraId="4AA3D8A5" w14:textId="77777777" w:rsidR="000A4DD6" w:rsidRPr="00ED0585" w:rsidRDefault="000A4DD6" w:rsidP="00561476">
      <w:pPr>
        <w:jc w:val="center"/>
        <w:rPr>
          <w:b/>
          <w:sz w:val="36"/>
          <w:szCs w:val="36"/>
          <w:lang w:val="en-US"/>
        </w:rPr>
      </w:pPr>
    </w:p>
    <w:p w14:paraId="0ABB1680" w14:textId="77777777" w:rsidR="000A4DD6" w:rsidRPr="00ED0585" w:rsidRDefault="000A4DD6" w:rsidP="00561476">
      <w:pPr>
        <w:jc w:val="center"/>
        <w:rPr>
          <w:b/>
          <w:sz w:val="36"/>
          <w:szCs w:val="36"/>
          <w:lang w:val="en-US"/>
        </w:rPr>
      </w:pPr>
    </w:p>
    <w:p w14:paraId="465AD6D6" w14:textId="77777777" w:rsidR="000A4DD6" w:rsidRPr="00ED0585" w:rsidRDefault="000A4DD6" w:rsidP="00561476">
      <w:pPr>
        <w:jc w:val="center"/>
        <w:rPr>
          <w:b/>
          <w:sz w:val="36"/>
          <w:szCs w:val="36"/>
          <w:lang w:val="en-US"/>
        </w:rPr>
      </w:pPr>
    </w:p>
    <w:p w14:paraId="25F09B46" w14:textId="77777777" w:rsidR="00561476" w:rsidRPr="00ED0585" w:rsidRDefault="00561476" w:rsidP="00561476">
      <w:pPr>
        <w:tabs>
          <w:tab w:val="left" w:pos="5204"/>
        </w:tabs>
        <w:jc w:val="left"/>
        <w:rPr>
          <w:b/>
          <w:sz w:val="36"/>
          <w:szCs w:val="36"/>
        </w:rPr>
      </w:pPr>
      <w:r w:rsidRPr="00ED0585">
        <w:rPr>
          <w:b/>
          <w:sz w:val="36"/>
          <w:szCs w:val="36"/>
        </w:rPr>
        <w:tab/>
      </w:r>
    </w:p>
    <w:p w14:paraId="1A818381" w14:textId="77777777" w:rsidR="00561476" w:rsidRPr="00ED0585" w:rsidRDefault="00561476" w:rsidP="00561476">
      <w:pPr>
        <w:jc w:val="center"/>
        <w:rPr>
          <w:b/>
          <w:sz w:val="36"/>
          <w:szCs w:val="36"/>
        </w:rPr>
      </w:pPr>
    </w:p>
    <w:p w14:paraId="759EB2BE" w14:textId="77777777" w:rsidR="00561476" w:rsidRPr="00ED0585" w:rsidRDefault="00CB76D2" w:rsidP="00561476">
      <w:pPr>
        <w:jc w:val="center"/>
        <w:rPr>
          <w:b/>
          <w:sz w:val="48"/>
          <w:szCs w:val="48"/>
        </w:rPr>
      </w:pPr>
      <w:bookmarkStart w:id="0" w:name="_Toc226196784"/>
      <w:bookmarkStart w:id="1" w:name="_Toc226197203"/>
      <w:r w:rsidRPr="00ED0585">
        <w:rPr>
          <w:b/>
          <w:sz w:val="48"/>
          <w:szCs w:val="48"/>
        </w:rPr>
        <w:t>М</w:t>
      </w:r>
      <w:r w:rsidR="00561476" w:rsidRPr="00ED0585">
        <w:rPr>
          <w:b/>
          <w:sz w:val="48"/>
          <w:szCs w:val="48"/>
        </w:rPr>
        <w:t>ониторинг СМИ</w:t>
      </w:r>
      <w:bookmarkEnd w:id="0"/>
      <w:bookmarkEnd w:id="1"/>
      <w:r w:rsidR="00561476" w:rsidRPr="00ED0585">
        <w:rPr>
          <w:b/>
          <w:sz w:val="48"/>
          <w:szCs w:val="48"/>
        </w:rPr>
        <w:t xml:space="preserve"> РФ</w:t>
      </w:r>
    </w:p>
    <w:p w14:paraId="643C1CC8" w14:textId="77777777" w:rsidR="00561476" w:rsidRPr="00ED0585" w:rsidRDefault="00561476" w:rsidP="00561476">
      <w:pPr>
        <w:jc w:val="center"/>
        <w:rPr>
          <w:b/>
          <w:sz w:val="48"/>
          <w:szCs w:val="48"/>
        </w:rPr>
      </w:pPr>
      <w:bookmarkStart w:id="2" w:name="_Toc226196785"/>
      <w:bookmarkStart w:id="3" w:name="_Toc226197204"/>
      <w:r w:rsidRPr="00ED0585">
        <w:rPr>
          <w:b/>
          <w:sz w:val="48"/>
          <w:szCs w:val="48"/>
        </w:rPr>
        <w:t>по пенсионной тематике</w:t>
      </w:r>
      <w:bookmarkEnd w:id="2"/>
      <w:bookmarkEnd w:id="3"/>
    </w:p>
    <w:p w14:paraId="712904F0" w14:textId="77777777" w:rsidR="008B6D1B" w:rsidRPr="00ED0585" w:rsidRDefault="008B6D1B" w:rsidP="00C70A20">
      <w:pPr>
        <w:jc w:val="center"/>
        <w:rPr>
          <w:b/>
          <w:sz w:val="48"/>
          <w:szCs w:val="48"/>
        </w:rPr>
      </w:pPr>
    </w:p>
    <w:p w14:paraId="4DAF54B0" w14:textId="77777777" w:rsidR="007D6FE5" w:rsidRPr="00ED0585" w:rsidRDefault="007D6FE5" w:rsidP="00C70A20">
      <w:pPr>
        <w:jc w:val="center"/>
        <w:rPr>
          <w:b/>
          <w:sz w:val="36"/>
          <w:szCs w:val="36"/>
        </w:rPr>
      </w:pPr>
      <w:r w:rsidRPr="00ED0585">
        <w:rPr>
          <w:b/>
          <w:sz w:val="36"/>
          <w:szCs w:val="36"/>
        </w:rPr>
        <w:t xml:space="preserve"> </w:t>
      </w:r>
    </w:p>
    <w:p w14:paraId="5A50B42F" w14:textId="7815D520" w:rsidR="00C70A20" w:rsidRPr="00ED0585" w:rsidRDefault="00524F1E" w:rsidP="00C70A20">
      <w:pPr>
        <w:jc w:val="center"/>
        <w:rPr>
          <w:b/>
          <w:sz w:val="40"/>
          <w:szCs w:val="40"/>
        </w:rPr>
      </w:pPr>
      <w:r w:rsidRPr="00ED0585">
        <w:rPr>
          <w:b/>
          <w:sz w:val="40"/>
          <w:szCs w:val="40"/>
        </w:rPr>
        <w:t>2</w:t>
      </w:r>
      <w:r w:rsidR="00D5092C" w:rsidRPr="00ED0585">
        <w:rPr>
          <w:b/>
          <w:sz w:val="40"/>
          <w:szCs w:val="40"/>
        </w:rPr>
        <w:t>4</w:t>
      </w:r>
      <w:r w:rsidR="00CB6B64" w:rsidRPr="00ED0585">
        <w:rPr>
          <w:b/>
          <w:sz w:val="40"/>
          <w:szCs w:val="40"/>
        </w:rPr>
        <w:t>.</w:t>
      </w:r>
      <w:r w:rsidR="00FA6219" w:rsidRPr="00ED0585">
        <w:rPr>
          <w:b/>
          <w:sz w:val="40"/>
          <w:szCs w:val="40"/>
          <w:lang w:val="en-US"/>
        </w:rPr>
        <w:t>1</w:t>
      </w:r>
      <w:r w:rsidR="0083188E" w:rsidRPr="00ED0585">
        <w:rPr>
          <w:b/>
          <w:sz w:val="40"/>
          <w:szCs w:val="40"/>
        </w:rPr>
        <w:t>1</w:t>
      </w:r>
      <w:r w:rsidR="000214CF" w:rsidRPr="00ED0585">
        <w:rPr>
          <w:b/>
          <w:sz w:val="40"/>
          <w:szCs w:val="40"/>
        </w:rPr>
        <w:t>.</w:t>
      </w:r>
      <w:r w:rsidR="007D6FE5" w:rsidRPr="00ED0585">
        <w:rPr>
          <w:b/>
          <w:sz w:val="40"/>
          <w:szCs w:val="40"/>
        </w:rPr>
        <w:t>20</w:t>
      </w:r>
      <w:r w:rsidR="00EB57E7" w:rsidRPr="00ED0585">
        <w:rPr>
          <w:b/>
          <w:sz w:val="40"/>
          <w:szCs w:val="40"/>
        </w:rPr>
        <w:t>2</w:t>
      </w:r>
      <w:r w:rsidR="00C8666E" w:rsidRPr="00ED0585">
        <w:rPr>
          <w:b/>
          <w:sz w:val="40"/>
          <w:szCs w:val="40"/>
        </w:rPr>
        <w:t>5</w:t>
      </w:r>
      <w:r w:rsidR="00C70A20" w:rsidRPr="00ED0585">
        <w:rPr>
          <w:b/>
          <w:sz w:val="40"/>
          <w:szCs w:val="40"/>
        </w:rPr>
        <w:t xml:space="preserve"> г</w:t>
      </w:r>
      <w:r w:rsidR="007D6FE5" w:rsidRPr="00ED0585">
        <w:rPr>
          <w:b/>
          <w:sz w:val="40"/>
          <w:szCs w:val="40"/>
        </w:rPr>
        <w:t>.</w:t>
      </w:r>
    </w:p>
    <w:p w14:paraId="651D5D84" w14:textId="77777777" w:rsidR="007D6FE5" w:rsidRPr="00ED0585" w:rsidRDefault="007D6FE5" w:rsidP="000C1A46">
      <w:pPr>
        <w:jc w:val="center"/>
        <w:rPr>
          <w:b/>
          <w:sz w:val="40"/>
          <w:szCs w:val="40"/>
        </w:rPr>
      </w:pPr>
    </w:p>
    <w:p w14:paraId="3299871E" w14:textId="77777777" w:rsidR="00C16C6D" w:rsidRPr="00ED0585" w:rsidRDefault="00C16C6D" w:rsidP="000C1A46">
      <w:pPr>
        <w:jc w:val="center"/>
        <w:rPr>
          <w:b/>
          <w:sz w:val="40"/>
          <w:szCs w:val="40"/>
        </w:rPr>
      </w:pPr>
    </w:p>
    <w:p w14:paraId="46E14E88" w14:textId="77777777" w:rsidR="00C70A20" w:rsidRPr="00ED0585" w:rsidRDefault="00C70A20" w:rsidP="000C1A46">
      <w:pPr>
        <w:jc w:val="center"/>
        <w:rPr>
          <w:b/>
          <w:sz w:val="40"/>
          <w:szCs w:val="40"/>
        </w:rPr>
      </w:pPr>
    </w:p>
    <w:p w14:paraId="4C8E9FEE" w14:textId="77777777" w:rsidR="00C70A20" w:rsidRPr="00ED0585" w:rsidRDefault="00C70A20" w:rsidP="000C1A46">
      <w:pPr>
        <w:jc w:val="center"/>
      </w:pPr>
    </w:p>
    <w:p w14:paraId="169A5637" w14:textId="77777777" w:rsidR="00CB76D2" w:rsidRPr="00ED0585" w:rsidRDefault="00CB76D2" w:rsidP="000C1A46">
      <w:pPr>
        <w:jc w:val="center"/>
        <w:rPr>
          <w:b/>
          <w:sz w:val="40"/>
          <w:szCs w:val="40"/>
        </w:rPr>
      </w:pPr>
    </w:p>
    <w:p w14:paraId="39EA2CE9" w14:textId="77777777" w:rsidR="009D66A1" w:rsidRPr="00ED0585" w:rsidRDefault="009B23FE" w:rsidP="009B23FE">
      <w:pPr>
        <w:pStyle w:val="10"/>
        <w:jc w:val="center"/>
      </w:pPr>
      <w:r w:rsidRPr="00ED0585">
        <w:br w:type="page"/>
      </w:r>
      <w:bookmarkStart w:id="4" w:name="_Toc396864626"/>
      <w:bookmarkStart w:id="5" w:name="_Toc214863333"/>
      <w:r w:rsidR="009D79CC" w:rsidRPr="00ED0585">
        <w:lastRenderedPageBreak/>
        <w:t>Те</w:t>
      </w:r>
      <w:r w:rsidR="009D66A1" w:rsidRPr="00ED0585">
        <w:t>мы</w:t>
      </w:r>
      <w:r w:rsidR="009D66A1" w:rsidRPr="00ED0585">
        <w:rPr>
          <w:rFonts w:ascii="Arial Rounded MT Bold" w:hAnsi="Arial Rounded MT Bold"/>
        </w:rPr>
        <w:t xml:space="preserve"> </w:t>
      </w:r>
      <w:r w:rsidR="009D66A1" w:rsidRPr="00ED0585">
        <w:t>дня</w:t>
      </w:r>
      <w:bookmarkEnd w:id="4"/>
      <w:bookmarkEnd w:id="5"/>
    </w:p>
    <w:p w14:paraId="67C9B192" w14:textId="213870A7" w:rsidR="00A1463C" w:rsidRPr="00ED0585" w:rsidRDefault="003665C5" w:rsidP="00676D5F">
      <w:pPr>
        <w:numPr>
          <w:ilvl w:val="0"/>
          <w:numId w:val="25"/>
        </w:numPr>
        <w:rPr>
          <w:i/>
        </w:rPr>
      </w:pPr>
      <w:r w:rsidRPr="00ED0585">
        <w:rPr>
          <w:i/>
        </w:rPr>
        <w:t xml:space="preserve">Вице-президент НАПФ Алексей Денисов в беседе с каналом Finversia рассказал о растущей роли корпоративных пенсионных программ и программы долгосрочных сбережений в работе с сотрудниками и формировании долгосрочных финансовых привычек. По его словам, работодатели все активнее комбинируют эти механизмы, предлагая сотрудникам дополнительные стимулы, </w:t>
      </w:r>
      <w:hyperlink w:anchor="ф1" w:history="1">
        <w:r w:rsidRPr="00ED0585">
          <w:rPr>
            <w:rStyle w:val="a3"/>
            <w:i/>
          </w:rPr>
          <w:t xml:space="preserve">пишет </w:t>
        </w:r>
        <w:r w:rsidR="0012787E">
          <w:rPr>
            <w:rStyle w:val="a3"/>
            <w:i/>
          </w:rPr>
          <w:t>«</w:t>
        </w:r>
        <w:r w:rsidRPr="00ED0585">
          <w:rPr>
            <w:rStyle w:val="a3"/>
            <w:i/>
          </w:rPr>
          <w:t>Ваш Пенсионный Брокер</w:t>
        </w:r>
        <w:r w:rsidR="0012787E">
          <w:rPr>
            <w:rStyle w:val="a3"/>
            <w:i/>
          </w:rPr>
          <w:t>»</w:t>
        </w:r>
      </w:hyperlink>
    </w:p>
    <w:p w14:paraId="50F8715F" w14:textId="7B8CF8C1" w:rsidR="003665C5" w:rsidRPr="00ED0585" w:rsidRDefault="00AC23B4" w:rsidP="00676D5F">
      <w:pPr>
        <w:numPr>
          <w:ilvl w:val="0"/>
          <w:numId w:val="25"/>
        </w:numPr>
        <w:rPr>
          <w:i/>
        </w:rPr>
      </w:pPr>
      <w:r w:rsidRPr="00ED0585">
        <w:rPr>
          <w:i/>
        </w:rPr>
        <w:t xml:space="preserve">Программа долгосрочных сбережений – это возможность не только откладывать деньги под хороший процент, но и возвращать за это подоходный налог. НК РФ предусматривает целый ряд налоговых вычетов для граждан, которые откладывают деньги на будущее вдолгую. В настоящее время вычет на страхование жизни относится к категории социальных вычетов. Получить его можно, если договор со страховой компанией гражданин заключил в свою пользу, или в пользу супругов, родителей или детей, на срок от 5 лет, </w:t>
      </w:r>
      <w:hyperlink w:anchor="ф2" w:history="1">
        <w:r w:rsidRPr="00ED0585">
          <w:rPr>
            <w:rStyle w:val="a3"/>
            <w:i/>
          </w:rPr>
          <w:t xml:space="preserve">сообщает журнал </w:t>
        </w:r>
        <w:r w:rsidR="0012787E">
          <w:rPr>
            <w:rStyle w:val="a3"/>
            <w:i/>
          </w:rPr>
          <w:t>«</w:t>
        </w:r>
        <w:r w:rsidRPr="00ED0585">
          <w:rPr>
            <w:rStyle w:val="a3"/>
            <w:i/>
          </w:rPr>
          <w:t>Время Бухгалтера</w:t>
        </w:r>
        <w:r w:rsidR="0012787E">
          <w:rPr>
            <w:rStyle w:val="a3"/>
            <w:i/>
          </w:rPr>
          <w:t>»</w:t>
        </w:r>
      </w:hyperlink>
    </w:p>
    <w:p w14:paraId="389FAD8E" w14:textId="1F1829AA" w:rsidR="00AC23B4" w:rsidRPr="00ED0585" w:rsidRDefault="00AA6605" w:rsidP="00676D5F">
      <w:pPr>
        <w:numPr>
          <w:ilvl w:val="0"/>
          <w:numId w:val="25"/>
        </w:numPr>
        <w:rPr>
          <w:i/>
        </w:rPr>
      </w:pPr>
      <w:r w:rsidRPr="00ED0585">
        <w:rPr>
          <w:i/>
        </w:rPr>
        <w:t xml:space="preserve">Более 190 тысяч жителей Самарской области уже присоединились к Программе долгосрочных сбережений (ПДС), сформировав общий объем накоплений свыше 10 млрд рублей. ПДС пользуется уже более 6,5% взрослого населения региона. Об этом стало известно на открытии 7-го этапа Всероссийской эстафеты </w:t>
      </w:r>
      <w:r w:rsidR="0012787E">
        <w:rPr>
          <w:i/>
        </w:rPr>
        <w:t>«</w:t>
      </w:r>
      <w:r w:rsidRPr="00ED0585">
        <w:rPr>
          <w:i/>
        </w:rPr>
        <w:t>Мои финансы</w:t>
      </w:r>
      <w:r w:rsidR="0012787E">
        <w:rPr>
          <w:i/>
        </w:rPr>
        <w:t>»</w:t>
      </w:r>
      <w:r w:rsidRPr="00ED0585">
        <w:rPr>
          <w:i/>
        </w:rPr>
        <w:t xml:space="preserve"> в Самаре, </w:t>
      </w:r>
      <w:hyperlink w:anchor="ф3" w:history="1">
        <w:r w:rsidRPr="00ED0585">
          <w:rPr>
            <w:rStyle w:val="a3"/>
            <w:i/>
          </w:rPr>
          <w:t xml:space="preserve">передает НИА </w:t>
        </w:r>
        <w:r w:rsidR="0012787E">
          <w:rPr>
            <w:rStyle w:val="a3"/>
            <w:i/>
          </w:rPr>
          <w:t>«</w:t>
        </w:r>
        <w:r w:rsidRPr="00ED0585">
          <w:rPr>
            <w:rStyle w:val="a3"/>
            <w:i/>
          </w:rPr>
          <w:t>Самара</w:t>
        </w:r>
        <w:r w:rsidR="0012787E">
          <w:rPr>
            <w:rStyle w:val="a3"/>
            <w:i/>
          </w:rPr>
          <w:t>»</w:t>
        </w:r>
      </w:hyperlink>
    </w:p>
    <w:p w14:paraId="1A23E713" w14:textId="73A4874B" w:rsidR="00AA6605" w:rsidRPr="00ED0585" w:rsidRDefault="00385161" w:rsidP="00676D5F">
      <w:pPr>
        <w:numPr>
          <w:ilvl w:val="0"/>
          <w:numId w:val="25"/>
        </w:numPr>
        <w:rPr>
          <w:i/>
        </w:rPr>
      </w:pPr>
      <w:r w:rsidRPr="00ED0585">
        <w:rPr>
          <w:i/>
        </w:rPr>
        <w:t xml:space="preserve">Гражданам России открылась возможность перевести средства накопительной части пенсии из системы обязательного пенсионного страхования (ОПС) в Программу долгосрочных сбережений (ПДС). Это можно сделать до 31 декабря 2025 года, чтобы деньги были зачислены уже в марте 2026 года. Такой перевод позволит сохранить инвестиционный доход и получить более гибкий доступ к средствам - в том числе раньше выхода на пенсию, </w:t>
      </w:r>
      <w:hyperlink w:anchor="ф4" w:history="1">
        <w:r w:rsidRPr="00ED0585">
          <w:rPr>
            <w:rStyle w:val="a3"/>
            <w:i/>
          </w:rPr>
          <w:t>пишет ng72.ru</w:t>
        </w:r>
      </w:hyperlink>
    </w:p>
    <w:p w14:paraId="67163438" w14:textId="04AE7511" w:rsidR="00385161" w:rsidRPr="00ED0585" w:rsidRDefault="00385161" w:rsidP="00676D5F">
      <w:pPr>
        <w:numPr>
          <w:ilvl w:val="0"/>
          <w:numId w:val="25"/>
        </w:numPr>
        <w:rPr>
          <w:i/>
        </w:rPr>
      </w:pPr>
      <w:r w:rsidRPr="00ED0585">
        <w:rPr>
          <w:i/>
        </w:rPr>
        <w:t xml:space="preserve">Фракция </w:t>
      </w:r>
      <w:r w:rsidR="0012787E">
        <w:rPr>
          <w:i/>
        </w:rPr>
        <w:t>«</w:t>
      </w:r>
      <w:r w:rsidRPr="00ED0585">
        <w:rPr>
          <w:i/>
        </w:rPr>
        <w:t>Справедливая Россия - За правду</w:t>
      </w:r>
      <w:r w:rsidR="0012787E">
        <w:rPr>
          <w:i/>
        </w:rPr>
        <w:t>»</w:t>
      </w:r>
      <w:r w:rsidRPr="00ED0585">
        <w:rPr>
          <w:i/>
        </w:rPr>
        <w:t xml:space="preserve"> планирует внести в Госдуму законопроект о выплате к Новому году 13-й пенсии. </w:t>
      </w:r>
      <w:hyperlink w:anchor="ф5" w:history="1">
        <w:r w:rsidRPr="00ED0585">
          <w:rPr>
            <w:rStyle w:val="a3"/>
            <w:i/>
          </w:rPr>
          <w:t>Об этом ТАСС сообщил</w:t>
        </w:r>
      </w:hyperlink>
      <w:r w:rsidRPr="00ED0585">
        <w:rPr>
          <w:i/>
        </w:rPr>
        <w:t xml:space="preserve"> руководитель фракции Сергей Миронов. Руководитель думской фракции отметил, что часть пенсий идет на ЖКХ, на лекарства, при этом потом пенсионерам не хватает денег на продукты. Поэтому необходима обязательная допвыплата пенсионерам к Новому году, чтобы они </w:t>
      </w:r>
      <w:r w:rsidR="0012787E">
        <w:rPr>
          <w:i/>
        </w:rPr>
        <w:t>«</w:t>
      </w:r>
      <w:r w:rsidRPr="00ED0585">
        <w:rPr>
          <w:i/>
        </w:rPr>
        <w:t>могли себя побаловать, накрыть нормальный стол, купить подарки внукам</w:t>
      </w:r>
      <w:r w:rsidR="0012787E">
        <w:rPr>
          <w:i/>
        </w:rPr>
        <w:t>»</w:t>
      </w:r>
      <w:r w:rsidRPr="00ED0585">
        <w:rPr>
          <w:i/>
        </w:rPr>
        <w:t>, добавил депутат</w:t>
      </w:r>
    </w:p>
    <w:p w14:paraId="120163FF" w14:textId="07A21345" w:rsidR="00385161" w:rsidRPr="00ED0585" w:rsidRDefault="00385161" w:rsidP="00676D5F">
      <w:pPr>
        <w:numPr>
          <w:ilvl w:val="0"/>
          <w:numId w:val="25"/>
        </w:numPr>
        <w:rPr>
          <w:i/>
        </w:rPr>
      </w:pPr>
      <w:r w:rsidRPr="00ED0585">
        <w:rPr>
          <w:i/>
        </w:rPr>
        <w:t xml:space="preserve">Индексация пенсий - важный инструмент поддержания достойного уровня жизни пенсионеров. Повышение выплат в России происходит почти каждый год, 2026-й не станет исключением. </w:t>
      </w:r>
      <w:hyperlink w:anchor="ф6" w:history="1">
        <w:r w:rsidR="0012787E">
          <w:rPr>
            <w:rStyle w:val="a3"/>
            <w:i/>
          </w:rPr>
          <w:t>«</w:t>
        </w:r>
        <w:r w:rsidRPr="00ED0585">
          <w:rPr>
            <w:rStyle w:val="a3"/>
            <w:i/>
          </w:rPr>
          <w:t>Лента.ру</w:t>
        </w:r>
        <w:r w:rsidR="0012787E">
          <w:rPr>
            <w:rStyle w:val="a3"/>
            <w:i/>
          </w:rPr>
          <w:t>»</w:t>
        </w:r>
        <w:r w:rsidRPr="00ED0585">
          <w:rPr>
            <w:rStyle w:val="a3"/>
            <w:i/>
          </w:rPr>
          <w:t xml:space="preserve"> рассказывает</w:t>
        </w:r>
      </w:hyperlink>
      <w:r w:rsidRPr="00ED0585">
        <w:rPr>
          <w:i/>
        </w:rPr>
        <w:t>, кому и как проиндексируют пенсии в 2026 году</w:t>
      </w:r>
    </w:p>
    <w:p w14:paraId="0EEF3C2E" w14:textId="61305222" w:rsidR="00B3471D" w:rsidRPr="00ED0585" w:rsidRDefault="00B3471D" w:rsidP="00676D5F">
      <w:pPr>
        <w:numPr>
          <w:ilvl w:val="0"/>
          <w:numId w:val="25"/>
        </w:numPr>
        <w:rPr>
          <w:i/>
        </w:rPr>
      </w:pPr>
      <w:r w:rsidRPr="00ED0585">
        <w:rPr>
          <w:i/>
        </w:rPr>
        <w:t xml:space="preserve">Чтобы получать в старости среднюю пенсию, россиянам нужно накопить минимум 111,8 индивидуального пенсионного коэффициента (ИПК). </w:t>
      </w:r>
      <w:hyperlink w:anchor="ф7" w:history="1">
        <w:r w:rsidRPr="00ED0585">
          <w:rPr>
            <w:rStyle w:val="a3"/>
            <w:i/>
          </w:rPr>
          <w:t xml:space="preserve">Об этом </w:t>
        </w:r>
        <w:r w:rsidR="0012787E">
          <w:rPr>
            <w:rStyle w:val="a3"/>
            <w:i/>
          </w:rPr>
          <w:t>«</w:t>
        </w:r>
        <w:r w:rsidRPr="00ED0585">
          <w:rPr>
            <w:rStyle w:val="a3"/>
            <w:i/>
          </w:rPr>
          <w:t>Газете.Ru</w:t>
        </w:r>
        <w:r w:rsidR="0012787E">
          <w:rPr>
            <w:rStyle w:val="a3"/>
            <w:i/>
          </w:rPr>
          <w:t>»</w:t>
        </w:r>
        <w:r w:rsidRPr="00ED0585">
          <w:rPr>
            <w:rStyle w:val="a3"/>
            <w:i/>
          </w:rPr>
          <w:t xml:space="preserve"> рассказала</w:t>
        </w:r>
      </w:hyperlink>
      <w:r w:rsidRPr="00ED0585">
        <w:rPr>
          <w:i/>
        </w:rPr>
        <w:t xml:space="preserve"> кандидат экономических наук, преподаватель Института международных экономических связей Софья Благова. По ее словам, от официального уровня дохода зависят и годовые пенсионные баллы: чем выше зарплата, тем больше взносов формируют ИПК</w:t>
      </w:r>
    </w:p>
    <w:p w14:paraId="161FE9FE" w14:textId="77777777" w:rsidR="00940029" w:rsidRPr="00ED0585" w:rsidRDefault="009D79CC" w:rsidP="00940029">
      <w:pPr>
        <w:pStyle w:val="10"/>
        <w:jc w:val="center"/>
      </w:pPr>
      <w:bookmarkStart w:id="6" w:name="_Toc173015209"/>
      <w:bookmarkStart w:id="7" w:name="_Toc214863334"/>
      <w:r w:rsidRPr="00ED0585">
        <w:lastRenderedPageBreak/>
        <w:t>Ци</w:t>
      </w:r>
      <w:r w:rsidR="00940029" w:rsidRPr="00ED0585">
        <w:t>таты дня</w:t>
      </w:r>
      <w:bookmarkEnd w:id="6"/>
      <w:bookmarkEnd w:id="7"/>
    </w:p>
    <w:p w14:paraId="616085AB" w14:textId="1D8933E1" w:rsidR="00676D5F" w:rsidRPr="00ED0585" w:rsidRDefault="00AC23B4" w:rsidP="003B3BAA">
      <w:pPr>
        <w:numPr>
          <w:ilvl w:val="0"/>
          <w:numId w:val="27"/>
        </w:numPr>
        <w:rPr>
          <w:i/>
        </w:rPr>
      </w:pPr>
      <w:r w:rsidRPr="00ED0585">
        <w:rPr>
          <w:i/>
        </w:rPr>
        <w:t xml:space="preserve">Алексей Денисов, вице-президент НАПФ: </w:t>
      </w:r>
      <w:r w:rsidR="0012787E">
        <w:rPr>
          <w:i/>
        </w:rPr>
        <w:t>«</w:t>
      </w:r>
      <w:r w:rsidRPr="00ED0585">
        <w:rPr>
          <w:i/>
        </w:rPr>
        <w:t>В Самарской области более 6,5% населения участвуют в Программе долгосрочных сбережений, а суммарный объём личных взносов в Программу уже превысил 10 млрд рублей. ПДС — не просто инструмент формирования сбережений на любые жизненные цели. Это практический механизм, который наглядно демонстрирует, что финансовая грамотность действительно работает. Она побуждает людей следить за актуальными новациями, использовать налоговые льготы и максимально эффективно задействовать государственную помощь в виде софинансирования</w:t>
      </w:r>
      <w:r w:rsidR="0012787E">
        <w:rPr>
          <w:i/>
        </w:rPr>
        <w:t>»</w:t>
      </w:r>
    </w:p>
    <w:p w14:paraId="7CA4FB08" w14:textId="5891CE95" w:rsidR="00AA6605" w:rsidRPr="00ED0585" w:rsidRDefault="00AA6605" w:rsidP="003B3BAA">
      <w:pPr>
        <w:numPr>
          <w:ilvl w:val="0"/>
          <w:numId w:val="27"/>
        </w:numPr>
        <w:rPr>
          <w:i/>
        </w:rPr>
      </w:pPr>
      <w:r w:rsidRPr="00ED0585">
        <w:rPr>
          <w:i/>
        </w:rPr>
        <w:t xml:space="preserve">Ольга Собещанская, заместитель председателя правительства Самарской области – министр финансов: </w:t>
      </w:r>
      <w:r w:rsidR="0012787E">
        <w:rPr>
          <w:i/>
        </w:rPr>
        <w:t>«</w:t>
      </w:r>
      <w:r w:rsidRPr="00ED0585">
        <w:rPr>
          <w:i/>
        </w:rPr>
        <w:t xml:space="preserve">Название седьмого этапа эстафеты – </w:t>
      </w:r>
      <w:r w:rsidR="0012787E">
        <w:rPr>
          <w:i/>
        </w:rPr>
        <w:t>«</w:t>
      </w:r>
      <w:r w:rsidRPr="00ED0585">
        <w:rPr>
          <w:i/>
        </w:rPr>
        <w:t>Рациональное потребление</w:t>
      </w:r>
      <w:r w:rsidR="0012787E">
        <w:rPr>
          <w:i/>
        </w:rPr>
        <w:t>»</w:t>
      </w:r>
      <w:r w:rsidRPr="00ED0585">
        <w:rPr>
          <w:i/>
        </w:rPr>
        <w:t xml:space="preserve"> – отражает суть современной финансовой культуры. Это не просто навык зарабатывать, а комплексное умение: осознанно тратить, выстраивать систему сбережений и использовать инструменты для роста капитала. Яркий пример такого инструмента — Программа долгосрочных сбережений. Она даёт возможность не только сохранить накопления, но и увеличить их благодаря государственной поддержке</w:t>
      </w:r>
      <w:r w:rsidR="0012787E">
        <w:rPr>
          <w:i/>
        </w:rPr>
        <w:t>»</w:t>
      </w:r>
    </w:p>
    <w:p w14:paraId="5E36359E" w14:textId="77777777" w:rsidR="00A0290C" w:rsidRPr="00ED058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D0585">
        <w:rPr>
          <w:u w:val="single"/>
        </w:rPr>
        <w:lastRenderedPageBreak/>
        <w:t>ОГЛАВЛЕНИЕ</w:t>
      </w:r>
    </w:p>
    <w:p w14:paraId="21A2DE21" w14:textId="5ACBE479" w:rsidR="004E78D8"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ED0585">
        <w:rPr>
          <w:caps/>
        </w:rPr>
        <w:fldChar w:fldCharType="begin"/>
      </w:r>
      <w:r w:rsidR="00310633" w:rsidRPr="00ED0585">
        <w:rPr>
          <w:caps/>
        </w:rPr>
        <w:instrText xml:space="preserve"> TOC \o "1-5" \h \z \u </w:instrText>
      </w:r>
      <w:r w:rsidRPr="00ED0585">
        <w:rPr>
          <w:caps/>
        </w:rPr>
        <w:fldChar w:fldCharType="separate"/>
      </w:r>
      <w:hyperlink w:anchor="_Toc214863333" w:history="1">
        <w:r w:rsidR="004E78D8" w:rsidRPr="00B541BA">
          <w:rPr>
            <w:rStyle w:val="a3"/>
            <w:noProof/>
          </w:rPr>
          <w:t>Темы</w:t>
        </w:r>
        <w:r w:rsidR="004E78D8" w:rsidRPr="00B541BA">
          <w:rPr>
            <w:rStyle w:val="a3"/>
            <w:rFonts w:ascii="Arial Rounded MT Bold" w:hAnsi="Arial Rounded MT Bold"/>
            <w:noProof/>
          </w:rPr>
          <w:t xml:space="preserve"> </w:t>
        </w:r>
        <w:r w:rsidR="004E78D8" w:rsidRPr="00B541BA">
          <w:rPr>
            <w:rStyle w:val="a3"/>
            <w:noProof/>
          </w:rPr>
          <w:t>дня</w:t>
        </w:r>
        <w:r w:rsidR="004E78D8">
          <w:rPr>
            <w:noProof/>
            <w:webHidden/>
          </w:rPr>
          <w:tab/>
        </w:r>
        <w:r w:rsidR="004E78D8">
          <w:rPr>
            <w:noProof/>
            <w:webHidden/>
          </w:rPr>
          <w:fldChar w:fldCharType="begin"/>
        </w:r>
        <w:r w:rsidR="004E78D8">
          <w:rPr>
            <w:noProof/>
            <w:webHidden/>
          </w:rPr>
          <w:instrText xml:space="preserve"> PAGEREF _Toc214863333 \h </w:instrText>
        </w:r>
        <w:r w:rsidR="004E78D8">
          <w:rPr>
            <w:noProof/>
            <w:webHidden/>
          </w:rPr>
        </w:r>
        <w:r w:rsidR="004E78D8">
          <w:rPr>
            <w:noProof/>
            <w:webHidden/>
          </w:rPr>
          <w:fldChar w:fldCharType="separate"/>
        </w:r>
        <w:r w:rsidR="003D42A3">
          <w:rPr>
            <w:noProof/>
            <w:webHidden/>
          </w:rPr>
          <w:t>2</w:t>
        </w:r>
        <w:r w:rsidR="004E78D8">
          <w:rPr>
            <w:noProof/>
            <w:webHidden/>
          </w:rPr>
          <w:fldChar w:fldCharType="end"/>
        </w:r>
      </w:hyperlink>
    </w:p>
    <w:p w14:paraId="003065D8" w14:textId="4EA5FFFA" w:rsidR="004E78D8" w:rsidRDefault="004E78D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863334" w:history="1">
        <w:r w:rsidRPr="00B541BA">
          <w:rPr>
            <w:rStyle w:val="a3"/>
            <w:noProof/>
          </w:rPr>
          <w:t>Цитаты дня</w:t>
        </w:r>
        <w:r>
          <w:rPr>
            <w:noProof/>
            <w:webHidden/>
          </w:rPr>
          <w:tab/>
        </w:r>
        <w:r>
          <w:rPr>
            <w:noProof/>
            <w:webHidden/>
          </w:rPr>
          <w:fldChar w:fldCharType="begin"/>
        </w:r>
        <w:r>
          <w:rPr>
            <w:noProof/>
            <w:webHidden/>
          </w:rPr>
          <w:instrText xml:space="preserve"> PAGEREF _Toc214863334 \h </w:instrText>
        </w:r>
        <w:r>
          <w:rPr>
            <w:noProof/>
            <w:webHidden/>
          </w:rPr>
        </w:r>
        <w:r>
          <w:rPr>
            <w:noProof/>
            <w:webHidden/>
          </w:rPr>
          <w:fldChar w:fldCharType="separate"/>
        </w:r>
        <w:r w:rsidR="003D42A3">
          <w:rPr>
            <w:noProof/>
            <w:webHidden/>
          </w:rPr>
          <w:t>3</w:t>
        </w:r>
        <w:r>
          <w:rPr>
            <w:noProof/>
            <w:webHidden/>
          </w:rPr>
          <w:fldChar w:fldCharType="end"/>
        </w:r>
      </w:hyperlink>
    </w:p>
    <w:p w14:paraId="5BBFB861" w14:textId="02C8AD5D" w:rsidR="004E78D8" w:rsidRDefault="004E78D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863335" w:history="1">
        <w:r w:rsidRPr="00B541BA">
          <w:rPr>
            <w:rStyle w:val="a3"/>
            <w:noProof/>
          </w:rPr>
          <w:t>НОВОСТИ ПЕНСИОННОЙ ОТРАСЛИ</w:t>
        </w:r>
        <w:r>
          <w:rPr>
            <w:noProof/>
            <w:webHidden/>
          </w:rPr>
          <w:tab/>
        </w:r>
        <w:r>
          <w:rPr>
            <w:noProof/>
            <w:webHidden/>
          </w:rPr>
          <w:fldChar w:fldCharType="begin"/>
        </w:r>
        <w:r>
          <w:rPr>
            <w:noProof/>
            <w:webHidden/>
          </w:rPr>
          <w:instrText xml:space="preserve"> PAGEREF _Toc214863335 \h </w:instrText>
        </w:r>
        <w:r>
          <w:rPr>
            <w:noProof/>
            <w:webHidden/>
          </w:rPr>
        </w:r>
        <w:r>
          <w:rPr>
            <w:noProof/>
            <w:webHidden/>
          </w:rPr>
          <w:fldChar w:fldCharType="separate"/>
        </w:r>
        <w:r w:rsidR="003D42A3">
          <w:rPr>
            <w:noProof/>
            <w:webHidden/>
          </w:rPr>
          <w:t>12</w:t>
        </w:r>
        <w:r>
          <w:rPr>
            <w:noProof/>
            <w:webHidden/>
          </w:rPr>
          <w:fldChar w:fldCharType="end"/>
        </w:r>
      </w:hyperlink>
    </w:p>
    <w:p w14:paraId="651141D2" w14:textId="529AE3E0" w:rsidR="004E78D8" w:rsidRDefault="004E78D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863336" w:history="1">
        <w:r w:rsidRPr="00B541BA">
          <w:rPr>
            <w:rStyle w:val="a3"/>
            <w:noProof/>
          </w:rPr>
          <w:t>Новости отрасли НПФ</w:t>
        </w:r>
        <w:r>
          <w:rPr>
            <w:noProof/>
            <w:webHidden/>
          </w:rPr>
          <w:tab/>
        </w:r>
        <w:r>
          <w:rPr>
            <w:noProof/>
            <w:webHidden/>
          </w:rPr>
          <w:fldChar w:fldCharType="begin"/>
        </w:r>
        <w:r>
          <w:rPr>
            <w:noProof/>
            <w:webHidden/>
          </w:rPr>
          <w:instrText xml:space="preserve"> PAGEREF _Toc214863336 \h </w:instrText>
        </w:r>
        <w:r>
          <w:rPr>
            <w:noProof/>
            <w:webHidden/>
          </w:rPr>
        </w:r>
        <w:r>
          <w:rPr>
            <w:noProof/>
            <w:webHidden/>
          </w:rPr>
          <w:fldChar w:fldCharType="separate"/>
        </w:r>
        <w:r w:rsidR="003D42A3">
          <w:rPr>
            <w:noProof/>
            <w:webHidden/>
          </w:rPr>
          <w:t>12</w:t>
        </w:r>
        <w:r>
          <w:rPr>
            <w:noProof/>
            <w:webHidden/>
          </w:rPr>
          <w:fldChar w:fldCharType="end"/>
        </w:r>
      </w:hyperlink>
    </w:p>
    <w:p w14:paraId="621702AF" w14:textId="71E47FB1"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37" w:history="1">
        <w:r w:rsidRPr="00B541BA">
          <w:rPr>
            <w:rStyle w:val="a3"/>
            <w:noProof/>
          </w:rPr>
          <w:t>Ведомости, 21.11.2025, Опыт уникальной консолидации семи функционирующих НПФ: эксперт фонда «БУДУЩЕЕ» рассказала об особенностях объединения</w:t>
        </w:r>
        <w:r>
          <w:rPr>
            <w:noProof/>
            <w:webHidden/>
          </w:rPr>
          <w:tab/>
        </w:r>
        <w:r>
          <w:rPr>
            <w:noProof/>
            <w:webHidden/>
          </w:rPr>
          <w:fldChar w:fldCharType="begin"/>
        </w:r>
        <w:r>
          <w:rPr>
            <w:noProof/>
            <w:webHidden/>
          </w:rPr>
          <w:instrText xml:space="preserve"> PAGEREF _Toc214863337 \h </w:instrText>
        </w:r>
        <w:r>
          <w:rPr>
            <w:noProof/>
            <w:webHidden/>
          </w:rPr>
        </w:r>
        <w:r>
          <w:rPr>
            <w:noProof/>
            <w:webHidden/>
          </w:rPr>
          <w:fldChar w:fldCharType="separate"/>
        </w:r>
        <w:r w:rsidR="003D42A3">
          <w:rPr>
            <w:noProof/>
            <w:webHidden/>
          </w:rPr>
          <w:t>12</w:t>
        </w:r>
        <w:r>
          <w:rPr>
            <w:noProof/>
            <w:webHidden/>
          </w:rPr>
          <w:fldChar w:fldCharType="end"/>
        </w:r>
      </w:hyperlink>
    </w:p>
    <w:p w14:paraId="27CED4E8" w14:textId="33E9BE70" w:rsidR="004E78D8" w:rsidRDefault="004E78D8">
      <w:pPr>
        <w:pStyle w:val="31"/>
        <w:rPr>
          <w:rFonts w:asciiTheme="minorHAnsi" w:eastAsiaTheme="minorEastAsia" w:hAnsiTheme="minorHAnsi" w:cstheme="minorBidi"/>
          <w:kern w:val="2"/>
          <w14:ligatures w14:val="standardContextual"/>
        </w:rPr>
      </w:pPr>
      <w:hyperlink w:anchor="_Toc214863338" w:history="1">
        <w:r w:rsidRPr="00B541BA">
          <w:rPr>
            <w:rStyle w:val="a3"/>
          </w:rPr>
          <w:t>Разные процессы, модели учета, данные и сегменты клиентов, большое историческое наследие договоров и продуктов - все это было объединено в единую систему в ходе масштабной реорганизации НПФ «БУДУЩЕЕ». О том, как проходил процесс одновременного объединения семи негосударственных пенсионных фондов (далее НПФ) с точки зрения операционных процессов, рассказала Татьяна Куликова, операционный директор НПФ «БУДУЩЕЕ». Спикер выступила на площадке 8-й ежегодной практической конференции «Бэк-офис, операционная эффективность и развитие бизнес-процессов в банках».</w:t>
        </w:r>
        <w:r>
          <w:rPr>
            <w:webHidden/>
          </w:rPr>
          <w:tab/>
        </w:r>
        <w:r>
          <w:rPr>
            <w:webHidden/>
          </w:rPr>
          <w:fldChar w:fldCharType="begin"/>
        </w:r>
        <w:r>
          <w:rPr>
            <w:webHidden/>
          </w:rPr>
          <w:instrText xml:space="preserve"> PAGEREF _Toc214863338 \h </w:instrText>
        </w:r>
        <w:r>
          <w:rPr>
            <w:webHidden/>
          </w:rPr>
        </w:r>
        <w:r>
          <w:rPr>
            <w:webHidden/>
          </w:rPr>
          <w:fldChar w:fldCharType="separate"/>
        </w:r>
        <w:r w:rsidR="003D42A3">
          <w:rPr>
            <w:webHidden/>
          </w:rPr>
          <w:t>12</w:t>
        </w:r>
        <w:r>
          <w:rPr>
            <w:webHidden/>
          </w:rPr>
          <w:fldChar w:fldCharType="end"/>
        </w:r>
      </w:hyperlink>
    </w:p>
    <w:p w14:paraId="44CAA03F" w14:textId="7052B97F"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39" w:history="1">
        <w:r w:rsidRPr="00B541BA">
          <w:rPr>
            <w:rStyle w:val="a3"/>
            <w:noProof/>
          </w:rPr>
          <w:t>Ваш Пенсионный Брокер, 21.11.2025, Эксперт НПФ «БУДУЩЕЕ» рассказала, как финансовые инструменты раскрывают энергию команды и создают капитал доверия</w:t>
        </w:r>
        <w:r>
          <w:rPr>
            <w:noProof/>
            <w:webHidden/>
          </w:rPr>
          <w:tab/>
        </w:r>
        <w:r>
          <w:rPr>
            <w:noProof/>
            <w:webHidden/>
          </w:rPr>
          <w:fldChar w:fldCharType="begin"/>
        </w:r>
        <w:r>
          <w:rPr>
            <w:noProof/>
            <w:webHidden/>
          </w:rPr>
          <w:instrText xml:space="preserve"> PAGEREF _Toc214863339 \h </w:instrText>
        </w:r>
        <w:r>
          <w:rPr>
            <w:noProof/>
            <w:webHidden/>
          </w:rPr>
        </w:r>
        <w:r>
          <w:rPr>
            <w:noProof/>
            <w:webHidden/>
          </w:rPr>
          <w:fldChar w:fldCharType="separate"/>
        </w:r>
        <w:r w:rsidR="003D42A3">
          <w:rPr>
            <w:noProof/>
            <w:webHidden/>
          </w:rPr>
          <w:t>13</w:t>
        </w:r>
        <w:r>
          <w:rPr>
            <w:noProof/>
            <w:webHidden/>
          </w:rPr>
          <w:fldChar w:fldCharType="end"/>
        </w:r>
      </w:hyperlink>
    </w:p>
    <w:p w14:paraId="2C72742B" w14:textId="013E66BD" w:rsidR="004E78D8" w:rsidRDefault="004E78D8">
      <w:pPr>
        <w:pStyle w:val="31"/>
        <w:rPr>
          <w:rFonts w:asciiTheme="minorHAnsi" w:eastAsiaTheme="minorEastAsia" w:hAnsiTheme="minorHAnsi" w:cstheme="minorBidi"/>
          <w:kern w:val="2"/>
          <w14:ligatures w14:val="standardContextual"/>
        </w:rPr>
      </w:pPr>
      <w:hyperlink w:anchor="_Toc214863340" w:history="1">
        <w:r w:rsidRPr="00B541BA">
          <w:rPr>
            <w:rStyle w:val="a3"/>
          </w:rPr>
          <w:t>Современная компания - это экосистема смыслов, где личные амбиции сотрудников становятся частью корпоративной стратегии. Об этом заявила директор департамента управления персоналом НПФ «БУДУЩЕЕ» Гульнара Леонтьева на сессии «Архитектура смыслов и будущее HR» в рамках IX Международного форума Woman who matters. Спикер отметила, что современные компании стремятся строить не просто бизнес-модели, а сообщества, объединенные общей целью, выходящей за рамки прибыли.</w:t>
        </w:r>
        <w:r>
          <w:rPr>
            <w:webHidden/>
          </w:rPr>
          <w:tab/>
        </w:r>
        <w:r>
          <w:rPr>
            <w:webHidden/>
          </w:rPr>
          <w:fldChar w:fldCharType="begin"/>
        </w:r>
        <w:r>
          <w:rPr>
            <w:webHidden/>
          </w:rPr>
          <w:instrText xml:space="preserve"> PAGEREF _Toc214863340 \h </w:instrText>
        </w:r>
        <w:r>
          <w:rPr>
            <w:webHidden/>
          </w:rPr>
        </w:r>
        <w:r>
          <w:rPr>
            <w:webHidden/>
          </w:rPr>
          <w:fldChar w:fldCharType="separate"/>
        </w:r>
        <w:r w:rsidR="003D42A3">
          <w:rPr>
            <w:webHidden/>
          </w:rPr>
          <w:t>13</w:t>
        </w:r>
        <w:r>
          <w:rPr>
            <w:webHidden/>
          </w:rPr>
          <w:fldChar w:fldCharType="end"/>
        </w:r>
      </w:hyperlink>
    </w:p>
    <w:p w14:paraId="3DDF62F3" w14:textId="35547273"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41" w:history="1">
        <w:r w:rsidRPr="00B541BA">
          <w:rPr>
            <w:rStyle w:val="a3"/>
            <w:noProof/>
          </w:rPr>
          <w:t>Гудок, 24.11.2025, Кабинет открылся в телефоне</w:t>
        </w:r>
        <w:r>
          <w:rPr>
            <w:noProof/>
            <w:webHidden/>
          </w:rPr>
          <w:tab/>
        </w:r>
        <w:r>
          <w:rPr>
            <w:noProof/>
            <w:webHidden/>
          </w:rPr>
          <w:fldChar w:fldCharType="begin"/>
        </w:r>
        <w:r>
          <w:rPr>
            <w:noProof/>
            <w:webHidden/>
          </w:rPr>
          <w:instrText xml:space="preserve"> PAGEREF _Toc214863341 \h </w:instrText>
        </w:r>
        <w:r>
          <w:rPr>
            <w:noProof/>
            <w:webHidden/>
          </w:rPr>
        </w:r>
        <w:r>
          <w:rPr>
            <w:noProof/>
            <w:webHidden/>
          </w:rPr>
          <w:fldChar w:fldCharType="separate"/>
        </w:r>
        <w:r w:rsidR="003D42A3">
          <w:rPr>
            <w:noProof/>
            <w:webHidden/>
          </w:rPr>
          <w:t>14</w:t>
        </w:r>
        <w:r>
          <w:rPr>
            <w:noProof/>
            <w:webHidden/>
          </w:rPr>
          <w:fldChar w:fldCharType="end"/>
        </w:r>
      </w:hyperlink>
    </w:p>
    <w:p w14:paraId="3DE3C923" w14:textId="2FCA778A" w:rsidR="004E78D8" w:rsidRDefault="004E78D8">
      <w:pPr>
        <w:pStyle w:val="31"/>
        <w:rPr>
          <w:rFonts w:asciiTheme="minorHAnsi" w:eastAsiaTheme="minorEastAsia" w:hAnsiTheme="minorHAnsi" w:cstheme="minorBidi"/>
          <w:kern w:val="2"/>
          <w14:ligatures w14:val="standardContextual"/>
        </w:rPr>
      </w:pPr>
      <w:hyperlink w:anchor="_Toc214863342" w:history="1">
        <w:r w:rsidRPr="00B541BA">
          <w:rPr>
            <w:rStyle w:val="a3"/>
          </w:rPr>
          <w:t>Железнодорожникам - участникам корпоративной пенсионной системы стало доступно мобильное приложение личного кабинета клиента НПФ «Благосостояние».</w:t>
        </w:r>
        <w:r>
          <w:rPr>
            <w:webHidden/>
          </w:rPr>
          <w:tab/>
        </w:r>
        <w:r>
          <w:rPr>
            <w:webHidden/>
          </w:rPr>
          <w:fldChar w:fldCharType="begin"/>
        </w:r>
        <w:r>
          <w:rPr>
            <w:webHidden/>
          </w:rPr>
          <w:instrText xml:space="preserve"> PAGEREF _Toc214863342 \h </w:instrText>
        </w:r>
        <w:r>
          <w:rPr>
            <w:webHidden/>
          </w:rPr>
        </w:r>
        <w:r>
          <w:rPr>
            <w:webHidden/>
          </w:rPr>
          <w:fldChar w:fldCharType="separate"/>
        </w:r>
        <w:r w:rsidR="003D42A3">
          <w:rPr>
            <w:webHidden/>
          </w:rPr>
          <w:t>14</w:t>
        </w:r>
        <w:r>
          <w:rPr>
            <w:webHidden/>
          </w:rPr>
          <w:fldChar w:fldCharType="end"/>
        </w:r>
      </w:hyperlink>
    </w:p>
    <w:p w14:paraId="66A81AC8" w14:textId="38342807" w:rsidR="004E78D8" w:rsidRDefault="004E78D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863343" w:history="1">
        <w:r w:rsidRPr="00B541BA">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_Toc214863343 \h </w:instrText>
        </w:r>
        <w:r>
          <w:rPr>
            <w:noProof/>
            <w:webHidden/>
          </w:rPr>
        </w:r>
        <w:r>
          <w:rPr>
            <w:noProof/>
            <w:webHidden/>
          </w:rPr>
          <w:fldChar w:fldCharType="separate"/>
        </w:r>
        <w:r w:rsidR="003D42A3">
          <w:rPr>
            <w:noProof/>
            <w:webHidden/>
          </w:rPr>
          <w:t>15</w:t>
        </w:r>
        <w:r>
          <w:rPr>
            <w:noProof/>
            <w:webHidden/>
          </w:rPr>
          <w:fldChar w:fldCharType="end"/>
        </w:r>
      </w:hyperlink>
    </w:p>
    <w:p w14:paraId="5A18470B" w14:textId="7909BFCE"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44" w:history="1">
        <w:r w:rsidRPr="00B541BA">
          <w:rPr>
            <w:rStyle w:val="a3"/>
            <w:noProof/>
          </w:rPr>
          <w:t>Ваш Пенсионный Брокер, 21.11.2025, Корпоративные пенсионные программы и ПДС становятся ключевыми инструментами для работодателей</w:t>
        </w:r>
        <w:r>
          <w:rPr>
            <w:noProof/>
            <w:webHidden/>
          </w:rPr>
          <w:tab/>
        </w:r>
        <w:r>
          <w:rPr>
            <w:noProof/>
            <w:webHidden/>
          </w:rPr>
          <w:fldChar w:fldCharType="begin"/>
        </w:r>
        <w:r>
          <w:rPr>
            <w:noProof/>
            <w:webHidden/>
          </w:rPr>
          <w:instrText xml:space="preserve"> PAGEREF _Toc214863344 \h </w:instrText>
        </w:r>
        <w:r>
          <w:rPr>
            <w:noProof/>
            <w:webHidden/>
          </w:rPr>
        </w:r>
        <w:r>
          <w:rPr>
            <w:noProof/>
            <w:webHidden/>
          </w:rPr>
          <w:fldChar w:fldCharType="separate"/>
        </w:r>
        <w:r w:rsidR="003D42A3">
          <w:rPr>
            <w:noProof/>
            <w:webHidden/>
          </w:rPr>
          <w:t>15</w:t>
        </w:r>
        <w:r>
          <w:rPr>
            <w:noProof/>
            <w:webHidden/>
          </w:rPr>
          <w:fldChar w:fldCharType="end"/>
        </w:r>
      </w:hyperlink>
    </w:p>
    <w:p w14:paraId="706A4969" w14:textId="39354635" w:rsidR="004E78D8" w:rsidRDefault="004E78D8">
      <w:pPr>
        <w:pStyle w:val="31"/>
        <w:rPr>
          <w:rFonts w:asciiTheme="minorHAnsi" w:eastAsiaTheme="minorEastAsia" w:hAnsiTheme="minorHAnsi" w:cstheme="minorBidi"/>
          <w:kern w:val="2"/>
          <w14:ligatures w14:val="standardContextual"/>
        </w:rPr>
      </w:pPr>
      <w:hyperlink w:anchor="_Toc214863345" w:history="1">
        <w:r w:rsidRPr="00B541BA">
          <w:rPr>
            <w:rStyle w:val="a3"/>
          </w:rPr>
          <w:t>Вице-президент Национальной ассоциации негосударственных пенсионных фондов (НАПФ) Алексей Денисов в беседе с каналом Finversia рассказал о растущей роли корпоративных пенсионных программ (КПП) и программы долгосрочных сбережений (ПДС) в работе с сотрудниками и формировании долгосрочных финансовых привычек.</w:t>
        </w:r>
        <w:r>
          <w:rPr>
            <w:webHidden/>
          </w:rPr>
          <w:tab/>
        </w:r>
        <w:r>
          <w:rPr>
            <w:webHidden/>
          </w:rPr>
          <w:fldChar w:fldCharType="begin"/>
        </w:r>
        <w:r>
          <w:rPr>
            <w:webHidden/>
          </w:rPr>
          <w:instrText xml:space="preserve"> PAGEREF _Toc214863345 \h </w:instrText>
        </w:r>
        <w:r>
          <w:rPr>
            <w:webHidden/>
          </w:rPr>
        </w:r>
        <w:r>
          <w:rPr>
            <w:webHidden/>
          </w:rPr>
          <w:fldChar w:fldCharType="separate"/>
        </w:r>
        <w:r w:rsidR="003D42A3">
          <w:rPr>
            <w:webHidden/>
          </w:rPr>
          <w:t>15</w:t>
        </w:r>
        <w:r>
          <w:rPr>
            <w:webHidden/>
          </w:rPr>
          <w:fldChar w:fldCharType="end"/>
        </w:r>
      </w:hyperlink>
    </w:p>
    <w:p w14:paraId="388F27DF" w14:textId="008747CD"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46" w:history="1">
        <w:r w:rsidRPr="00B541BA">
          <w:rPr>
            <w:rStyle w:val="a3"/>
            <w:noProof/>
          </w:rPr>
          <w:t>Журнал «Время Бухгалтера», 21.11.2025, В 2026 году появятся новые стимулы для долгосрочных сбережений: льготы для работодателей и изменения условий вычетов для граждан</w:t>
        </w:r>
        <w:r>
          <w:rPr>
            <w:noProof/>
            <w:webHidden/>
          </w:rPr>
          <w:tab/>
        </w:r>
        <w:r>
          <w:rPr>
            <w:noProof/>
            <w:webHidden/>
          </w:rPr>
          <w:fldChar w:fldCharType="begin"/>
        </w:r>
        <w:r>
          <w:rPr>
            <w:noProof/>
            <w:webHidden/>
          </w:rPr>
          <w:instrText xml:space="preserve"> PAGEREF _Toc214863346 \h </w:instrText>
        </w:r>
        <w:r>
          <w:rPr>
            <w:noProof/>
            <w:webHidden/>
          </w:rPr>
        </w:r>
        <w:r>
          <w:rPr>
            <w:noProof/>
            <w:webHidden/>
          </w:rPr>
          <w:fldChar w:fldCharType="separate"/>
        </w:r>
        <w:r w:rsidR="003D42A3">
          <w:rPr>
            <w:noProof/>
            <w:webHidden/>
          </w:rPr>
          <w:t>16</w:t>
        </w:r>
        <w:r>
          <w:rPr>
            <w:noProof/>
            <w:webHidden/>
          </w:rPr>
          <w:fldChar w:fldCharType="end"/>
        </w:r>
      </w:hyperlink>
    </w:p>
    <w:p w14:paraId="66F9710C" w14:textId="2E4FBBE4" w:rsidR="004E78D8" w:rsidRDefault="004E78D8">
      <w:pPr>
        <w:pStyle w:val="31"/>
        <w:rPr>
          <w:rFonts w:asciiTheme="minorHAnsi" w:eastAsiaTheme="minorEastAsia" w:hAnsiTheme="minorHAnsi" w:cstheme="minorBidi"/>
          <w:kern w:val="2"/>
          <w14:ligatures w14:val="standardContextual"/>
        </w:rPr>
      </w:pPr>
      <w:hyperlink w:anchor="_Toc214863347" w:history="1">
        <w:r w:rsidRPr="00B541BA">
          <w:rPr>
            <w:rStyle w:val="a3"/>
          </w:rPr>
          <w:t>Программа долгосрочных сбережений – это возможность не только откладывать деньги под хороший процент, но и возвращать за это подоходный налог. НК РФ предусматривает целый ряд налоговых вычетов для граждан, которые откладывают деньги на будущее вдолгую.</w:t>
        </w:r>
        <w:r>
          <w:rPr>
            <w:webHidden/>
          </w:rPr>
          <w:tab/>
        </w:r>
        <w:r>
          <w:rPr>
            <w:webHidden/>
          </w:rPr>
          <w:fldChar w:fldCharType="begin"/>
        </w:r>
        <w:r>
          <w:rPr>
            <w:webHidden/>
          </w:rPr>
          <w:instrText xml:space="preserve"> PAGEREF _Toc214863347 \h </w:instrText>
        </w:r>
        <w:r>
          <w:rPr>
            <w:webHidden/>
          </w:rPr>
        </w:r>
        <w:r>
          <w:rPr>
            <w:webHidden/>
          </w:rPr>
          <w:fldChar w:fldCharType="separate"/>
        </w:r>
        <w:r w:rsidR="003D42A3">
          <w:rPr>
            <w:webHidden/>
          </w:rPr>
          <w:t>16</w:t>
        </w:r>
        <w:r>
          <w:rPr>
            <w:webHidden/>
          </w:rPr>
          <w:fldChar w:fldCharType="end"/>
        </w:r>
      </w:hyperlink>
    </w:p>
    <w:p w14:paraId="0A72CDCD" w14:textId="33E63F85"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48" w:history="1">
        <w:r w:rsidRPr="00B541BA">
          <w:rPr>
            <w:rStyle w:val="a3"/>
            <w:noProof/>
          </w:rPr>
          <w:t>МК, 21.11.2025, Эксперт СберНПФ объяснил, как перевести средства накопительной пенсии в ПДС и зачем</w:t>
        </w:r>
        <w:r>
          <w:rPr>
            <w:noProof/>
            <w:webHidden/>
          </w:rPr>
          <w:tab/>
        </w:r>
        <w:r>
          <w:rPr>
            <w:noProof/>
            <w:webHidden/>
          </w:rPr>
          <w:fldChar w:fldCharType="begin"/>
        </w:r>
        <w:r>
          <w:rPr>
            <w:noProof/>
            <w:webHidden/>
          </w:rPr>
          <w:instrText xml:space="preserve"> PAGEREF _Toc214863348 \h </w:instrText>
        </w:r>
        <w:r>
          <w:rPr>
            <w:noProof/>
            <w:webHidden/>
          </w:rPr>
        </w:r>
        <w:r>
          <w:rPr>
            <w:noProof/>
            <w:webHidden/>
          </w:rPr>
          <w:fldChar w:fldCharType="separate"/>
        </w:r>
        <w:r w:rsidR="003D42A3">
          <w:rPr>
            <w:noProof/>
            <w:webHidden/>
          </w:rPr>
          <w:t>17</w:t>
        </w:r>
        <w:r>
          <w:rPr>
            <w:noProof/>
            <w:webHidden/>
          </w:rPr>
          <w:fldChar w:fldCharType="end"/>
        </w:r>
      </w:hyperlink>
    </w:p>
    <w:p w14:paraId="714DEF49" w14:textId="0E834B66" w:rsidR="004E78D8" w:rsidRDefault="004E78D8">
      <w:pPr>
        <w:pStyle w:val="31"/>
        <w:rPr>
          <w:rFonts w:asciiTheme="minorHAnsi" w:eastAsiaTheme="minorEastAsia" w:hAnsiTheme="minorHAnsi" w:cstheme="minorBidi"/>
          <w:kern w:val="2"/>
          <w14:ligatures w14:val="standardContextual"/>
        </w:rPr>
      </w:pPr>
      <w:hyperlink w:anchor="_Toc214863349" w:history="1">
        <w:r w:rsidRPr="00B541BA">
          <w:rPr>
            <w:rStyle w:val="a3"/>
          </w:rPr>
          <w:t>Как «активировать» замороженные средства накопительной пенсии и почему это нужно сделать именно сейчас?</w:t>
        </w:r>
        <w:r>
          <w:rPr>
            <w:webHidden/>
          </w:rPr>
          <w:tab/>
        </w:r>
        <w:r>
          <w:rPr>
            <w:webHidden/>
          </w:rPr>
          <w:fldChar w:fldCharType="begin"/>
        </w:r>
        <w:r>
          <w:rPr>
            <w:webHidden/>
          </w:rPr>
          <w:instrText xml:space="preserve"> PAGEREF _Toc214863349 \h </w:instrText>
        </w:r>
        <w:r>
          <w:rPr>
            <w:webHidden/>
          </w:rPr>
        </w:r>
        <w:r>
          <w:rPr>
            <w:webHidden/>
          </w:rPr>
          <w:fldChar w:fldCharType="separate"/>
        </w:r>
        <w:r w:rsidR="003D42A3">
          <w:rPr>
            <w:webHidden/>
          </w:rPr>
          <w:t>17</w:t>
        </w:r>
        <w:r>
          <w:rPr>
            <w:webHidden/>
          </w:rPr>
          <w:fldChar w:fldCharType="end"/>
        </w:r>
      </w:hyperlink>
    </w:p>
    <w:p w14:paraId="55E1BE1A" w14:textId="667E872D"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50" w:history="1">
        <w:r w:rsidRPr="00B541BA">
          <w:rPr>
            <w:rStyle w:val="a3"/>
            <w:noProof/>
          </w:rPr>
          <w:t>Самарская газета, 21.11.2025, Высокие темпы внедрения Программы долгосрочных сбережений отметили на открытии 7-го этапа Всероссийской эстафеты «Мои финансы» в Самаре</w:t>
        </w:r>
        <w:r>
          <w:rPr>
            <w:noProof/>
            <w:webHidden/>
          </w:rPr>
          <w:tab/>
        </w:r>
        <w:r>
          <w:rPr>
            <w:noProof/>
            <w:webHidden/>
          </w:rPr>
          <w:fldChar w:fldCharType="begin"/>
        </w:r>
        <w:r>
          <w:rPr>
            <w:noProof/>
            <w:webHidden/>
          </w:rPr>
          <w:instrText xml:space="preserve"> PAGEREF _Toc214863350 \h </w:instrText>
        </w:r>
        <w:r>
          <w:rPr>
            <w:noProof/>
            <w:webHidden/>
          </w:rPr>
        </w:r>
        <w:r>
          <w:rPr>
            <w:noProof/>
            <w:webHidden/>
          </w:rPr>
          <w:fldChar w:fldCharType="separate"/>
        </w:r>
        <w:r w:rsidR="003D42A3">
          <w:rPr>
            <w:noProof/>
            <w:webHidden/>
          </w:rPr>
          <w:t>19</w:t>
        </w:r>
        <w:r>
          <w:rPr>
            <w:noProof/>
            <w:webHidden/>
          </w:rPr>
          <w:fldChar w:fldCharType="end"/>
        </w:r>
      </w:hyperlink>
    </w:p>
    <w:p w14:paraId="5046CB94" w14:textId="7979CF6E" w:rsidR="004E78D8" w:rsidRDefault="004E78D8">
      <w:pPr>
        <w:pStyle w:val="31"/>
        <w:rPr>
          <w:rFonts w:asciiTheme="minorHAnsi" w:eastAsiaTheme="minorEastAsia" w:hAnsiTheme="minorHAnsi" w:cstheme="minorBidi"/>
          <w:kern w:val="2"/>
          <w14:ligatures w14:val="standardContextual"/>
        </w:rPr>
      </w:pPr>
      <w:hyperlink w:anchor="_Toc214863351" w:history="1">
        <w:r w:rsidRPr="00B541BA">
          <w:rPr>
            <w:rStyle w:val="a3"/>
          </w:rPr>
          <w:t>В Самарской области активно реализуется Программа долгосрочных сбережений (ПДС), старт которой был дан в прошлом году по поручению президента Российской Федерации Владимира Путина. В 2025 году работа по популяризации программы продолжается и показывает значительные результаты.</w:t>
        </w:r>
        <w:r>
          <w:rPr>
            <w:webHidden/>
          </w:rPr>
          <w:tab/>
        </w:r>
        <w:r>
          <w:rPr>
            <w:webHidden/>
          </w:rPr>
          <w:fldChar w:fldCharType="begin"/>
        </w:r>
        <w:r>
          <w:rPr>
            <w:webHidden/>
          </w:rPr>
          <w:instrText xml:space="preserve"> PAGEREF _Toc214863351 \h </w:instrText>
        </w:r>
        <w:r>
          <w:rPr>
            <w:webHidden/>
          </w:rPr>
        </w:r>
        <w:r>
          <w:rPr>
            <w:webHidden/>
          </w:rPr>
          <w:fldChar w:fldCharType="separate"/>
        </w:r>
        <w:r w:rsidR="003D42A3">
          <w:rPr>
            <w:webHidden/>
          </w:rPr>
          <w:t>19</w:t>
        </w:r>
        <w:r>
          <w:rPr>
            <w:webHidden/>
          </w:rPr>
          <w:fldChar w:fldCharType="end"/>
        </w:r>
      </w:hyperlink>
    </w:p>
    <w:p w14:paraId="46FCC854" w14:textId="12014E87"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52" w:history="1">
        <w:r w:rsidRPr="00B541BA">
          <w:rPr>
            <w:rStyle w:val="a3"/>
            <w:noProof/>
          </w:rPr>
          <w:t>НИА Самара, 21.11.2025, Каждый 15-й житель Самарской области уже использует Программу долгосрочных сбережений</w:t>
        </w:r>
        <w:r>
          <w:rPr>
            <w:noProof/>
            <w:webHidden/>
          </w:rPr>
          <w:tab/>
        </w:r>
        <w:r>
          <w:rPr>
            <w:noProof/>
            <w:webHidden/>
          </w:rPr>
          <w:fldChar w:fldCharType="begin"/>
        </w:r>
        <w:r>
          <w:rPr>
            <w:noProof/>
            <w:webHidden/>
          </w:rPr>
          <w:instrText xml:space="preserve"> PAGEREF _Toc214863352 \h </w:instrText>
        </w:r>
        <w:r>
          <w:rPr>
            <w:noProof/>
            <w:webHidden/>
          </w:rPr>
        </w:r>
        <w:r>
          <w:rPr>
            <w:noProof/>
            <w:webHidden/>
          </w:rPr>
          <w:fldChar w:fldCharType="separate"/>
        </w:r>
        <w:r w:rsidR="003D42A3">
          <w:rPr>
            <w:noProof/>
            <w:webHidden/>
          </w:rPr>
          <w:t>20</w:t>
        </w:r>
        <w:r>
          <w:rPr>
            <w:noProof/>
            <w:webHidden/>
          </w:rPr>
          <w:fldChar w:fldCharType="end"/>
        </w:r>
      </w:hyperlink>
    </w:p>
    <w:p w14:paraId="6A9E1701" w14:textId="2806F176" w:rsidR="004E78D8" w:rsidRDefault="004E78D8">
      <w:pPr>
        <w:pStyle w:val="31"/>
        <w:rPr>
          <w:rFonts w:asciiTheme="minorHAnsi" w:eastAsiaTheme="minorEastAsia" w:hAnsiTheme="minorHAnsi" w:cstheme="minorBidi"/>
          <w:kern w:val="2"/>
          <w14:ligatures w14:val="standardContextual"/>
        </w:rPr>
      </w:pPr>
      <w:hyperlink w:anchor="_Toc214863353" w:history="1">
        <w:r w:rsidRPr="00B541BA">
          <w:rPr>
            <w:rStyle w:val="a3"/>
          </w:rPr>
          <w:t>Более 190 тысяч жителей Самарской области уже присоединились к Программе долгосрочных сбережений (ПДС), сформировав общий объем накоплений свыше 10 млрд рублей. ПДС пользуется уже более 6,5% взрослого населения региона. Об этом стало известно на открытии 7-го этапа Всероссийской эстафеты «Мои финансы» в Самаре.</w:t>
        </w:r>
        <w:r>
          <w:rPr>
            <w:webHidden/>
          </w:rPr>
          <w:tab/>
        </w:r>
        <w:r>
          <w:rPr>
            <w:webHidden/>
          </w:rPr>
          <w:fldChar w:fldCharType="begin"/>
        </w:r>
        <w:r>
          <w:rPr>
            <w:webHidden/>
          </w:rPr>
          <w:instrText xml:space="preserve"> PAGEREF _Toc214863353 \h </w:instrText>
        </w:r>
        <w:r>
          <w:rPr>
            <w:webHidden/>
          </w:rPr>
        </w:r>
        <w:r>
          <w:rPr>
            <w:webHidden/>
          </w:rPr>
          <w:fldChar w:fldCharType="separate"/>
        </w:r>
        <w:r w:rsidR="003D42A3">
          <w:rPr>
            <w:webHidden/>
          </w:rPr>
          <w:t>20</w:t>
        </w:r>
        <w:r>
          <w:rPr>
            <w:webHidden/>
          </w:rPr>
          <w:fldChar w:fldCharType="end"/>
        </w:r>
      </w:hyperlink>
    </w:p>
    <w:p w14:paraId="4DE56F0F" w14:textId="55D32056"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54" w:history="1">
        <w:r w:rsidRPr="00B541BA">
          <w:rPr>
            <w:rStyle w:val="a3"/>
            <w:noProof/>
          </w:rPr>
          <w:t>ng72.ru, 21.11.2025, Новая возможность: россияне могут «разморозить» накопительную пенсию через Программу долгосрочных сбережений</w:t>
        </w:r>
        <w:r>
          <w:rPr>
            <w:noProof/>
            <w:webHidden/>
          </w:rPr>
          <w:tab/>
        </w:r>
        <w:r>
          <w:rPr>
            <w:noProof/>
            <w:webHidden/>
          </w:rPr>
          <w:fldChar w:fldCharType="begin"/>
        </w:r>
        <w:r>
          <w:rPr>
            <w:noProof/>
            <w:webHidden/>
          </w:rPr>
          <w:instrText xml:space="preserve"> PAGEREF _Toc214863354 \h </w:instrText>
        </w:r>
        <w:r>
          <w:rPr>
            <w:noProof/>
            <w:webHidden/>
          </w:rPr>
        </w:r>
        <w:r>
          <w:rPr>
            <w:noProof/>
            <w:webHidden/>
          </w:rPr>
          <w:fldChar w:fldCharType="separate"/>
        </w:r>
        <w:r w:rsidR="003D42A3">
          <w:rPr>
            <w:noProof/>
            <w:webHidden/>
          </w:rPr>
          <w:t>20</w:t>
        </w:r>
        <w:r>
          <w:rPr>
            <w:noProof/>
            <w:webHidden/>
          </w:rPr>
          <w:fldChar w:fldCharType="end"/>
        </w:r>
      </w:hyperlink>
    </w:p>
    <w:p w14:paraId="75E2694A" w14:textId="6790D827" w:rsidR="004E78D8" w:rsidRDefault="004E78D8">
      <w:pPr>
        <w:pStyle w:val="31"/>
        <w:rPr>
          <w:rFonts w:asciiTheme="minorHAnsi" w:eastAsiaTheme="minorEastAsia" w:hAnsiTheme="minorHAnsi" w:cstheme="minorBidi"/>
          <w:kern w:val="2"/>
          <w14:ligatures w14:val="standardContextual"/>
        </w:rPr>
      </w:pPr>
      <w:hyperlink w:anchor="_Toc214863355" w:history="1">
        <w:r w:rsidRPr="00B541BA">
          <w:rPr>
            <w:rStyle w:val="a3"/>
          </w:rPr>
          <w:t>Гражданам России открылась возможность перевести средства накопительной части пенсии из системы обязательного пенсионного страхования (ОПС) в Программу долгосрочных сбережений (ПДС). Это можно сделать до 31 декабря 2025 года, чтобы деньги были зачислены уже в марте 2026 года. Такой перевод позволит сохранить инвестиционный доход и получить более гибкий доступ к средствам - в том числе раньше выхода на пенсию.</w:t>
        </w:r>
        <w:r>
          <w:rPr>
            <w:webHidden/>
          </w:rPr>
          <w:tab/>
        </w:r>
        <w:r>
          <w:rPr>
            <w:webHidden/>
          </w:rPr>
          <w:fldChar w:fldCharType="begin"/>
        </w:r>
        <w:r>
          <w:rPr>
            <w:webHidden/>
          </w:rPr>
          <w:instrText xml:space="preserve"> PAGEREF _Toc214863355 \h </w:instrText>
        </w:r>
        <w:r>
          <w:rPr>
            <w:webHidden/>
          </w:rPr>
        </w:r>
        <w:r>
          <w:rPr>
            <w:webHidden/>
          </w:rPr>
          <w:fldChar w:fldCharType="separate"/>
        </w:r>
        <w:r w:rsidR="003D42A3">
          <w:rPr>
            <w:webHidden/>
          </w:rPr>
          <w:t>20</w:t>
        </w:r>
        <w:r>
          <w:rPr>
            <w:webHidden/>
          </w:rPr>
          <w:fldChar w:fldCharType="end"/>
        </w:r>
      </w:hyperlink>
    </w:p>
    <w:p w14:paraId="09EE29BB" w14:textId="20BA31C9"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56" w:history="1">
        <w:r w:rsidRPr="00B541BA">
          <w:rPr>
            <w:rStyle w:val="a3"/>
            <w:noProof/>
          </w:rPr>
          <w:t>45.ру (Курган), 22.11.2025, Зауральцы могут поучаствовать в программе долгосрочных сбережений</w:t>
        </w:r>
        <w:r>
          <w:rPr>
            <w:noProof/>
            <w:webHidden/>
          </w:rPr>
          <w:tab/>
        </w:r>
        <w:r>
          <w:rPr>
            <w:noProof/>
            <w:webHidden/>
          </w:rPr>
          <w:fldChar w:fldCharType="begin"/>
        </w:r>
        <w:r>
          <w:rPr>
            <w:noProof/>
            <w:webHidden/>
          </w:rPr>
          <w:instrText xml:space="preserve"> PAGEREF _Toc214863356 \h </w:instrText>
        </w:r>
        <w:r>
          <w:rPr>
            <w:noProof/>
            <w:webHidden/>
          </w:rPr>
        </w:r>
        <w:r>
          <w:rPr>
            <w:noProof/>
            <w:webHidden/>
          </w:rPr>
          <w:fldChar w:fldCharType="separate"/>
        </w:r>
        <w:r w:rsidR="003D42A3">
          <w:rPr>
            <w:noProof/>
            <w:webHidden/>
          </w:rPr>
          <w:t>21</w:t>
        </w:r>
        <w:r>
          <w:rPr>
            <w:noProof/>
            <w:webHidden/>
          </w:rPr>
          <w:fldChar w:fldCharType="end"/>
        </w:r>
      </w:hyperlink>
    </w:p>
    <w:p w14:paraId="10C3A980" w14:textId="111A048E" w:rsidR="004E78D8" w:rsidRDefault="004E78D8">
      <w:pPr>
        <w:pStyle w:val="31"/>
        <w:rPr>
          <w:rFonts w:asciiTheme="minorHAnsi" w:eastAsiaTheme="minorEastAsia" w:hAnsiTheme="minorHAnsi" w:cstheme="minorBidi"/>
          <w:kern w:val="2"/>
          <w14:ligatures w14:val="standardContextual"/>
        </w:rPr>
      </w:pPr>
      <w:hyperlink w:anchor="_Toc214863357" w:history="1">
        <w:r w:rsidRPr="00B541BA">
          <w:rPr>
            <w:rStyle w:val="a3"/>
          </w:rPr>
          <w:t>В России действует программа, которая должна помочь приумножить деньги, которые человек копит на пенсию сам или с помощью НПФ, где хранится его накопительная часть пенсии (средства отчислял работодатель до 2014 года). Заместитель управляющего Отделением Курган Уральского ГУ Банка России Ирина Бухарова рассказала корреспонденту 45.RU, как поучаствовать в программе долгосрочных сбережений (ПДС).</w:t>
        </w:r>
        <w:r>
          <w:rPr>
            <w:webHidden/>
          </w:rPr>
          <w:tab/>
        </w:r>
        <w:r>
          <w:rPr>
            <w:webHidden/>
          </w:rPr>
          <w:fldChar w:fldCharType="begin"/>
        </w:r>
        <w:r>
          <w:rPr>
            <w:webHidden/>
          </w:rPr>
          <w:instrText xml:space="preserve"> PAGEREF _Toc214863357 \h </w:instrText>
        </w:r>
        <w:r>
          <w:rPr>
            <w:webHidden/>
          </w:rPr>
        </w:r>
        <w:r>
          <w:rPr>
            <w:webHidden/>
          </w:rPr>
          <w:fldChar w:fldCharType="separate"/>
        </w:r>
        <w:r w:rsidR="003D42A3">
          <w:rPr>
            <w:webHidden/>
          </w:rPr>
          <w:t>21</w:t>
        </w:r>
        <w:r>
          <w:rPr>
            <w:webHidden/>
          </w:rPr>
          <w:fldChar w:fldCharType="end"/>
        </w:r>
      </w:hyperlink>
    </w:p>
    <w:p w14:paraId="3D4A60AD" w14:textId="2188D949" w:rsidR="004E78D8" w:rsidRDefault="004E78D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863358" w:history="1">
        <w:r w:rsidRPr="00B541BA">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_Toc214863358 \h </w:instrText>
        </w:r>
        <w:r>
          <w:rPr>
            <w:noProof/>
            <w:webHidden/>
          </w:rPr>
        </w:r>
        <w:r>
          <w:rPr>
            <w:noProof/>
            <w:webHidden/>
          </w:rPr>
          <w:fldChar w:fldCharType="separate"/>
        </w:r>
        <w:r w:rsidR="003D42A3">
          <w:rPr>
            <w:noProof/>
            <w:webHidden/>
          </w:rPr>
          <w:t>22</w:t>
        </w:r>
        <w:r>
          <w:rPr>
            <w:noProof/>
            <w:webHidden/>
          </w:rPr>
          <w:fldChar w:fldCharType="end"/>
        </w:r>
      </w:hyperlink>
    </w:p>
    <w:p w14:paraId="696BAA22" w14:textId="3CAA91E2"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59" w:history="1">
        <w:r w:rsidRPr="00B541BA">
          <w:rPr>
            <w:rStyle w:val="a3"/>
            <w:noProof/>
          </w:rPr>
          <w:t>Общественное Телевидение России, 21.11.2025, Маленькая ошибка, но большие потери. Как распознать недоплату пенсии и получить компенсацию?</w:t>
        </w:r>
        <w:r>
          <w:rPr>
            <w:noProof/>
            <w:webHidden/>
          </w:rPr>
          <w:tab/>
        </w:r>
        <w:r>
          <w:rPr>
            <w:noProof/>
            <w:webHidden/>
          </w:rPr>
          <w:fldChar w:fldCharType="begin"/>
        </w:r>
        <w:r>
          <w:rPr>
            <w:noProof/>
            <w:webHidden/>
          </w:rPr>
          <w:instrText xml:space="preserve"> PAGEREF _Toc214863359 \h </w:instrText>
        </w:r>
        <w:r>
          <w:rPr>
            <w:noProof/>
            <w:webHidden/>
          </w:rPr>
        </w:r>
        <w:r>
          <w:rPr>
            <w:noProof/>
            <w:webHidden/>
          </w:rPr>
          <w:fldChar w:fldCharType="separate"/>
        </w:r>
        <w:r w:rsidR="003D42A3">
          <w:rPr>
            <w:noProof/>
            <w:webHidden/>
          </w:rPr>
          <w:t>22</w:t>
        </w:r>
        <w:r>
          <w:rPr>
            <w:noProof/>
            <w:webHidden/>
          </w:rPr>
          <w:fldChar w:fldCharType="end"/>
        </w:r>
      </w:hyperlink>
    </w:p>
    <w:p w14:paraId="626AB9A9" w14:textId="24FC4960" w:rsidR="004E78D8" w:rsidRDefault="004E78D8">
      <w:pPr>
        <w:pStyle w:val="31"/>
        <w:rPr>
          <w:rFonts w:asciiTheme="minorHAnsi" w:eastAsiaTheme="minorEastAsia" w:hAnsiTheme="minorHAnsi" w:cstheme="minorBidi"/>
          <w:kern w:val="2"/>
          <w14:ligatures w14:val="standardContextual"/>
        </w:rPr>
      </w:pPr>
      <w:hyperlink w:anchor="_Toc214863360" w:history="1">
        <w:r w:rsidRPr="00B541BA">
          <w:rPr>
            <w:rStyle w:val="a3"/>
          </w:rPr>
          <w:t>Ошибки в базах данных, недобросовестность работодателя — эти и другие факторы лишают пожилых россиян полной кровно заработанной пенсии. К счастью, это можно исправить и добиться перерасчета. В материале ОТР расскажем, как выявить недоплату пенсии, получить компенсацию за прошлые периоды и узнать о возможной прибавке.</w:t>
        </w:r>
        <w:r>
          <w:rPr>
            <w:webHidden/>
          </w:rPr>
          <w:tab/>
        </w:r>
        <w:r>
          <w:rPr>
            <w:webHidden/>
          </w:rPr>
          <w:fldChar w:fldCharType="begin"/>
        </w:r>
        <w:r>
          <w:rPr>
            <w:webHidden/>
          </w:rPr>
          <w:instrText xml:space="preserve"> PAGEREF _Toc214863360 \h </w:instrText>
        </w:r>
        <w:r>
          <w:rPr>
            <w:webHidden/>
          </w:rPr>
        </w:r>
        <w:r>
          <w:rPr>
            <w:webHidden/>
          </w:rPr>
          <w:fldChar w:fldCharType="separate"/>
        </w:r>
        <w:r w:rsidR="003D42A3">
          <w:rPr>
            <w:webHidden/>
          </w:rPr>
          <w:t>22</w:t>
        </w:r>
        <w:r>
          <w:rPr>
            <w:webHidden/>
          </w:rPr>
          <w:fldChar w:fldCharType="end"/>
        </w:r>
      </w:hyperlink>
    </w:p>
    <w:p w14:paraId="33616408" w14:textId="4017F05D"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61" w:history="1">
        <w:r w:rsidRPr="00B541BA">
          <w:rPr>
            <w:rStyle w:val="a3"/>
            <w:noProof/>
          </w:rPr>
          <w:t>Парламентская газета, 24.11.2025, Право на досрочную пенсию получат больше россиян</w:t>
        </w:r>
        <w:r>
          <w:rPr>
            <w:noProof/>
            <w:webHidden/>
          </w:rPr>
          <w:tab/>
        </w:r>
        <w:r>
          <w:rPr>
            <w:noProof/>
            <w:webHidden/>
          </w:rPr>
          <w:fldChar w:fldCharType="begin"/>
        </w:r>
        <w:r>
          <w:rPr>
            <w:noProof/>
            <w:webHidden/>
          </w:rPr>
          <w:instrText xml:space="preserve"> PAGEREF _Toc214863361 \h </w:instrText>
        </w:r>
        <w:r>
          <w:rPr>
            <w:noProof/>
            <w:webHidden/>
          </w:rPr>
        </w:r>
        <w:r>
          <w:rPr>
            <w:noProof/>
            <w:webHidden/>
          </w:rPr>
          <w:fldChar w:fldCharType="separate"/>
        </w:r>
        <w:r w:rsidR="003D42A3">
          <w:rPr>
            <w:noProof/>
            <w:webHidden/>
          </w:rPr>
          <w:t>24</w:t>
        </w:r>
        <w:r>
          <w:rPr>
            <w:noProof/>
            <w:webHidden/>
          </w:rPr>
          <w:fldChar w:fldCharType="end"/>
        </w:r>
      </w:hyperlink>
    </w:p>
    <w:p w14:paraId="3A47665E" w14:textId="7A725AA9" w:rsidR="004E78D8" w:rsidRDefault="004E78D8">
      <w:pPr>
        <w:pStyle w:val="31"/>
        <w:rPr>
          <w:rFonts w:asciiTheme="minorHAnsi" w:eastAsiaTheme="minorEastAsia" w:hAnsiTheme="minorHAnsi" w:cstheme="minorBidi"/>
          <w:kern w:val="2"/>
          <w14:ligatures w14:val="standardContextual"/>
        </w:rPr>
      </w:pPr>
      <w:hyperlink w:anchor="_Toc214863362" w:history="1">
        <w:r w:rsidRPr="00B541BA">
          <w:rPr>
            <w:rStyle w:val="a3"/>
          </w:rPr>
          <w:t>Электромонтерам по ремонту и обслуживанию аппаратуры и устройств связи, а также устройств сигнализации, централизации и блокировки, занятым на горных работах, хотят дать право на досрочную пенсию. Такой проект приказа подготовил Минтруд, документ проходит общественное обсуждение. «Парламентская газета» изучила его.</w:t>
        </w:r>
        <w:r>
          <w:rPr>
            <w:webHidden/>
          </w:rPr>
          <w:tab/>
        </w:r>
        <w:r>
          <w:rPr>
            <w:webHidden/>
          </w:rPr>
          <w:fldChar w:fldCharType="begin"/>
        </w:r>
        <w:r>
          <w:rPr>
            <w:webHidden/>
          </w:rPr>
          <w:instrText xml:space="preserve"> PAGEREF _Toc214863362 \h </w:instrText>
        </w:r>
        <w:r>
          <w:rPr>
            <w:webHidden/>
          </w:rPr>
        </w:r>
        <w:r>
          <w:rPr>
            <w:webHidden/>
          </w:rPr>
          <w:fldChar w:fldCharType="separate"/>
        </w:r>
        <w:r w:rsidR="003D42A3">
          <w:rPr>
            <w:webHidden/>
          </w:rPr>
          <w:t>24</w:t>
        </w:r>
        <w:r>
          <w:rPr>
            <w:webHidden/>
          </w:rPr>
          <w:fldChar w:fldCharType="end"/>
        </w:r>
      </w:hyperlink>
    </w:p>
    <w:p w14:paraId="602EE75C" w14:textId="5B9A32FD"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63" w:history="1">
        <w:r w:rsidRPr="00B541BA">
          <w:rPr>
            <w:rStyle w:val="a3"/>
            <w:noProof/>
          </w:rPr>
          <w:t>ТАСС, 21.11.2025, «Справедливая Россия» планирует вновь внести законопроект о 13-й пенсии</w:t>
        </w:r>
        <w:r>
          <w:rPr>
            <w:noProof/>
            <w:webHidden/>
          </w:rPr>
          <w:tab/>
        </w:r>
        <w:r>
          <w:rPr>
            <w:noProof/>
            <w:webHidden/>
          </w:rPr>
          <w:fldChar w:fldCharType="begin"/>
        </w:r>
        <w:r>
          <w:rPr>
            <w:noProof/>
            <w:webHidden/>
          </w:rPr>
          <w:instrText xml:space="preserve"> PAGEREF _Toc214863363 \h </w:instrText>
        </w:r>
        <w:r>
          <w:rPr>
            <w:noProof/>
            <w:webHidden/>
          </w:rPr>
        </w:r>
        <w:r>
          <w:rPr>
            <w:noProof/>
            <w:webHidden/>
          </w:rPr>
          <w:fldChar w:fldCharType="separate"/>
        </w:r>
        <w:r w:rsidR="003D42A3">
          <w:rPr>
            <w:noProof/>
            <w:webHidden/>
          </w:rPr>
          <w:t>25</w:t>
        </w:r>
        <w:r>
          <w:rPr>
            <w:noProof/>
            <w:webHidden/>
          </w:rPr>
          <w:fldChar w:fldCharType="end"/>
        </w:r>
      </w:hyperlink>
    </w:p>
    <w:p w14:paraId="026E8BA4" w14:textId="164B5324" w:rsidR="004E78D8" w:rsidRDefault="004E78D8">
      <w:pPr>
        <w:pStyle w:val="31"/>
        <w:rPr>
          <w:rFonts w:asciiTheme="minorHAnsi" w:eastAsiaTheme="minorEastAsia" w:hAnsiTheme="minorHAnsi" w:cstheme="minorBidi"/>
          <w:kern w:val="2"/>
          <w14:ligatures w14:val="standardContextual"/>
        </w:rPr>
      </w:pPr>
      <w:hyperlink w:anchor="_Toc214863364" w:history="1">
        <w:r w:rsidRPr="00B541BA">
          <w:rPr>
            <w:rStyle w:val="a3"/>
          </w:rPr>
          <w:t>Фракция «Справедливая Россия - За правду» планирует внести в Госдуму законопроект о выплате к Новому году 13-й пенсии. Об этом ТАСС сообщил руководитель фракции Сергей Миронов.</w:t>
        </w:r>
        <w:r>
          <w:rPr>
            <w:webHidden/>
          </w:rPr>
          <w:tab/>
        </w:r>
        <w:r>
          <w:rPr>
            <w:webHidden/>
          </w:rPr>
          <w:fldChar w:fldCharType="begin"/>
        </w:r>
        <w:r>
          <w:rPr>
            <w:webHidden/>
          </w:rPr>
          <w:instrText xml:space="preserve"> PAGEREF _Toc214863364 \h </w:instrText>
        </w:r>
        <w:r>
          <w:rPr>
            <w:webHidden/>
          </w:rPr>
        </w:r>
        <w:r>
          <w:rPr>
            <w:webHidden/>
          </w:rPr>
          <w:fldChar w:fldCharType="separate"/>
        </w:r>
        <w:r w:rsidR="003D42A3">
          <w:rPr>
            <w:webHidden/>
          </w:rPr>
          <w:t>25</w:t>
        </w:r>
        <w:r>
          <w:rPr>
            <w:webHidden/>
          </w:rPr>
          <w:fldChar w:fldCharType="end"/>
        </w:r>
      </w:hyperlink>
    </w:p>
    <w:p w14:paraId="65EFD689" w14:textId="2C174C18"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65" w:history="1">
        <w:r w:rsidRPr="00B541BA">
          <w:rPr>
            <w:rStyle w:val="a3"/>
            <w:noProof/>
          </w:rPr>
          <w:t>ТАСС, 22.11.2025, Миронов предложил освободить пенсионеров от уплаты НДФЛ</w:t>
        </w:r>
        <w:r>
          <w:rPr>
            <w:noProof/>
            <w:webHidden/>
          </w:rPr>
          <w:tab/>
        </w:r>
        <w:r>
          <w:rPr>
            <w:noProof/>
            <w:webHidden/>
          </w:rPr>
          <w:fldChar w:fldCharType="begin"/>
        </w:r>
        <w:r>
          <w:rPr>
            <w:noProof/>
            <w:webHidden/>
          </w:rPr>
          <w:instrText xml:space="preserve"> PAGEREF _Toc214863365 \h </w:instrText>
        </w:r>
        <w:r>
          <w:rPr>
            <w:noProof/>
            <w:webHidden/>
          </w:rPr>
        </w:r>
        <w:r>
          <w:rPr>
            <w:noProof/>
            <w:webHidden/>
          </w:rPr>
          <w:fldChar w:fldCharType="separate"/>
        </w:r>
        <w:r w:rsidR="003D42A3">
          <w:rPr>
            <w:noProof/>
            <w:webHidden/>
          </w:rPr>
          <w:t>26</w:t>
        </w:r>
        <w:r>
          <w:rPr>
            <w:noProof/>
            <w:webHidden/>
          </w:rPr>
          <w:fldChar w:fldCharType="end"/>
        </w:r>
      </w:hyperlink>
    </w:p>
    <w:p w14:paraId="3D063C4F" w14:textId="63E792B8" w:rsidR="004E78D8" w:rsidRDefault="004E78D8">
      <w:pPr>
        <w:pStyle w:val="31"/>
        <w:rPr>
          <w:rFonts w:asciiTheme="minorHAnsi" w:eastAsiaTheme="minorEastAsia" w:hAnsiTheme="minorHAnsi" w:cstheme="minorBidi"/>
          <w:kern w:val="2"/>
          <w14:ligatures w14:val="standardContextual"/>
        </w:rPr>
      </w:pPr>
      <w:hyperlink w:anchor="_Toc214863366" w:history="1">
        <w:r w:rsidRPr="00B541BA">
          <w:rPr>
            <w:rStyle w:val="a3"/>
          </w:rPr>
          <w:t>Председатель партии «Справедливая Россия» Сергей Миронов направил письмо на имя премьер-министра РФ Михаила Мишустина с предложением освободить от налога на доходы физических лиц пенсионеров с доходами меньше полуторакратной величины прожиточного минимума. Текст письма есть в распоряжении ТАСС.</w:t>
        </w:r>
        <w:r>
          <w:rPr>
            <w:webHidden/>
          </w:rPr>
          <w:tab/>
        </w:r>
        <w:r>
          <w:rPr>
            <w:webHidden/>
          </w:rPr>
          <w:fldChar w:fldCharType="begin"/>
        </w:r>
        <w:r>
          <w:rPr>
            <w:webHidden/>
          </w:rPr>
          <w:instrText xml:space="preserve"> PAGEREF _Toc214863366 \h </w:instrText>
        </w:r>
        <w:r>
          <w:rPr>
            <w:webHidden/>
          </w:rPr>
        </w:r>
        <w:r>
          <w:rPr>
            <w:webHidden/>
          </w:rPr>
          <w:fldChar w:fldCharType="separate"/>
        </w:r>
        <w:r w:rsidR="003D42A3">
          <w:rPr>
            <w:webHidden/>
          </w:rPr>
          <w:t>26</w:t>
        </w:r>
        <w:r>
          <w:rPr>
            <w:webHidden/>
          </w:rPr>
          <w:fldChar w:fldCharType="end"/>
        </w:r>
      </w:hyperlink>
    </w:p>
    <w:p w14:paraId="33447AD1" w14:textId="4F62BEC5"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67" w:history="1">
        <w:r w:rsidRPr="00B541BA">
          <w:rPr>
            <w:rStyle w:val="a3"/>
            <w:noProof/>
          </w:rPr>
          <w:t>РИА Новости, 22.11.2025, Средняя пенсия по инвалидности в России составила более 15 тыс рублей</w:t>
        </w:r>
        <w:r>
          <w:rPr>
            <w:noProof/>
            <w:webHidden/>
          </w:rPr>
          <w:tab/>
        </w:r>
        <w:r>
          <w:rPr>
            <w:noProof/>
            <w:webHidden/>
          </w:rPr>
          <w:fldChar w:fldCharType="begin"/>
        </w:r>
        <w:r>
          <w:rPr>
            <w:noProof/>
            <w:webHidden/>
          </w:rPr>
          <w:instrText xml:space="preserve"> PAGEREF _Toc214863367 \h </w:instrText>
        </w:r>
        <w:r>
          <w:rPr>
            <w:noProof/>
            <w:webHidden/>
          </w:rPr>
        </w:r>
        <w:r>
          <w:rPr>
            <w:noProof/>
            <w:webHidden/>
          </w:rPr>
          <w:fldChar w:fldCharType="separate"/>
        </w:r>
        <w:r w:rsidR="003D42A3">
          <w:rPr>
            <w:noProof/>
            <w:webHidden/>
          </w:rPr>
          <w:t>26</w:t>
        </w:r>
        <w:r>
          <w:rPr>
            <w:noProof/>
            <w:webHidden/>
          </w:rPr>
          <w:fldChar w:fldCharType="end"/>
        </w:r>
      </w:hyperlink>
    </w:p>
    <w:p w14:paraId="65286EC7" w14:textId="420EA571" w:rsidR="004E78D8" w:rsidRDefault="004E78D8">
      <w:pPr>
        <w:pStyle w:val="31"/>
        <w:rPr>
          <w:rFonts w:asciiTheme="minorHAnsi" w:eastAsiaTheme="minorEastAsia" w:hAnsiTheme="minorHAnsi" w:cstheme="minorBidi"/>
          <w:kern w:val="2"/>
          <w14:ligatures w14:val="standardContextual"/>
        </w:rPr>
      </w:pPr>
      <w:hyperlink w:anchor="_Toc214863368" w:history="1">
        <w:r w:rsidRPr="00B541BA">
          <w:rPr>
            <w:rStyle w:val="a3"/>
          </w:rPr>
          <w:t>Средний размер пенсии по инвалидности в России составил более 15 тысяч рублей по состоянию на 1 октября,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_Toc214863368 \h </w:instrText>
        </w:r>
        <w:r>
          <w:rPr>
            <w:webHidden/>
          </w:rPr>
        </w:r>
        <w:r>
          <w:rPr>
            <w:webHidden/>
          </w:rPr>
          <w:fldChar w:fldCharType="separate"/>
        </w:r>
        <w:r w:rsidR="003D42A3">
          <w:rPr>
            <w:webHidden/>
          </w:rPr>
          <w:t>26</w:t>
        </w:r>
        <w:r>
          <w:rPr>
            <w:webHidden/>
          </w:rPr>
          <w:fldChar w:fldCharType="end"/>
        </w:r>
      </w:hyperlink>
    </w:p>
    <w:p w14:paraId="5B2EB3BD" w14:textId="2A238471"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69" w:history="1">
        <w:r w:rsidRPr="00B541BA">
          <w:rPr>
            <w:rStyle w:val="a3"/>
            <w:noProof/>
          </w:rPr>
          <w:t>RT, 20.11.2025, Россиянам объяснили, когда выплата пенсии может приостанавливаться</w:t>
        </w:r>
        <w:r>
          <w:rPr>
            <w:noProof/>
            <w:webHidden/>
          </w:rPr>
          <w:tab/>
        </w:r>
        <w:r>
          <w:rPr>
            <w:noProof/>
            <w:webHidden/>
          </w:rPr>
          <w:fldChar w:fldCharType="begin"/>
        </w:r>
        <w:r>
          <w:rPr>
            <w:noProof/>
            <w:webHidden/>
          </w:rPr>
          <w:instrText xml:space="preserve"> PAGEREF _Toc214863369 \h </w:instrText>
        </w:r>
        <w:r>
          <w:rPr>
            <w:noProof/>
            <w:webHidden/>
          </w:rPr>
        </w:r>
        <w:r>
          <w:rPr>
            <w:noProof/>
            <w:webHidden/>
          </w:rPr>
          <w:fldChar w:fldCharType="separate"/>
        </w:r>
        <w:r w:rsidR="003D42A3">
          <w:rPr>
            <w:noProof/>
            <w:webHidden/>
          </w:rPr>
          <w:t>27</w:t>
        </w:r>
        <w:r>
          <w:rPr>
            <w:noProof/>
            <w:webHidden/>
          </w:rPr>
          <w:fldChar w:fldCharType="end"/>
        </w:r>
      </w:hyperlink>
    </w:p>
    <w:p w14:paraId="29B245A2" w14:textId="2613A189" w:rsidR="004E78D8" w:rsidRDefault="004E78D8">
      <w:pPr>
        <w:pStyle w:val="31"/>
        <w:rPr>
          <w:rFonts w:asciiTheme="minorHAnsi" w:eastAsiaTheme="minorEastAsia" w:hAnsiTheme="minorHAnsi" w:cstheme="minorBidi"/>
          <w:kern w:val="2"/>
          <w14:ligatures w14:val="standardContextual"/>
        </w:rPr>
      </w:pPr>
      <w:hyperlink w:anchor="_Toc214863370" w:history="1">
        <w:r w:rsidRPr="00B541BA">
          <w:rPr>
            <w:rStyle w:val="a3"/>
          </w:rPr>
          <w:t>В отдельных случаях выплата пенсий может приостанавливаться. Условия приостановления выплаты страховой пенсии достаточно чётко и конкретно прописаны в федеральном законе «О страховых пенсиях», рассказал в беседе с RT Игорь Балынин, доцент Финансового университета при правительстве России.</w:t>
        </w:r>
        <w:r>
          <w:rPr>
            <w:webHidden/>
          </w:rPr>
          <w:tab/>
        </w:r>
        <w:r>
          <w:rPr>
            <w:webHidden/>
          </w:rPr>
          <w:fldChar w:fldCharType="begin"/>
        </w:r>
        <w:r>
          <w:rPr>
            <w:webHidden/>
          </w:rPr>
          <w:instrText xml:space="preserve"> PAGEREF _Toc214863370 \h </w:instrText>
        </w:r>
        <w:r>
          <w:rPr>
            <w:webHidden/>
          </w:rPr>
        </w:r>
        <w:r>
          <w:rPr>
            <w:webHidden/>
          </w:rPr>
          <w:fldChar w:fldCharType="separate"/>
        </w:r>
        <w:r w:rsidR="003D42A3">
          <w:rPr>
            <w:webHidden/>
          </w:rPr>
          <w:t>27</w:t>
        </w:r>
        <w:r>
          <w:rPr>
            <w:webHidden/>
          </w:rPr>
          <w:fldChar w:fldCharType="end"/>
        </w:r>
      </w:hyperlink>
    </w:p>
    <w:p w14:paraId="372627E0" w14:textId="6944E2A2"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71" w:history="1">
        <w:r w:rsidRPr="00B541BA">
          <w:rPr>
            <w:rStyle w:val="a3"/>
            <w:noProof/>
          </w:rPr>
          <w:t>RT, 22.11.2025, Россиянам напомнили о заявлениях для сохранения выплат и льгот</w:t>
        </w:r>
        <w:r>
          <w:rPr>
            <w:noProof/>
            <w:webHidden/>
          </w:rPr>
          <w:tab/>
        </w:r>
        <w:r>
          <w:rPr>
            <w:noProof/>
            <w:webHidden/>
          </w:rPr>
          <w:fldChar w:fldCharType="begin"/>
        </w:r>
        <w:r>
          <w:rPr>
            <w:noProof/>
            <w:webHidden/>
          </w:rPr>
          <w:instrText xml:space="preserve"> PAGEREF _Toc214863371 \h </w:instrText>
        </w:r>
        <w:r>
          <w:rPr>
            <w:noProof/>
            <w:webHidden/>
          </w:rPr>
        </w:r>
        <w:r>
          <w:rPr>
            <w:noProof/>
            <w:webHidden/>
          </w:rPr>
          <w:fldChar w:fldCharType="separate"/>
        </w:r>
        <w:r w:rsidR="003D42A3">
          <w:rPr>
            <w:noProof/>
            <w:webHidden/>
          </w:rPr>
          <w:t>28</w:t>
        </w:r>
        <w:r>
          <w:rPr>
            <w:noProof/>
            <w:webHidden/>
          </w:rPr>
          <w:fldChar w:fldCharType="end"/>
        </w:r>
      </w:hyperlink>
    </w:p>
    <w:p w14:paraId="4DD495EA" w14:textId="1AFD0258" w:rsidR="004E78D8" w:rsidRDefault="004E78D8">
      <w:pPr>
        <w:pStyle w:val="31"/>
        <w:rPr>
          <w:rFonts w:asciiTheme="minorHAnsi" w:eastAsiaTheme="minorEastAsia" w:hAnsiTheme="minorHAnsi" w:cstheme="minorBidi"/>
          <w:kern w:val="2"/>
          <w14:ligatures w14:val="standardContextual"/>
        </w:rPr>
      </w:pPr>
      <w:hyperlink w:anchor="_Toc214863372" w:history="1">
        <w:r w:rsidRPr="00B541BA">
          <w:rPr>
            <w:rStyle w:val="a3"/>
          </w:rPr>
          <w:t>Депутат Госдумы, член комитета по малому и среднему предпринимательству Алексей Говырин («Единая Россия») напомнил в беседе с RT о приближающихся сроках подачи заявлений, от которых зависит сохранение или изменение ряда социальных и пенсионных выплат в 2026 году.</w:t>
        </w:r>
        <w:r>
          <w:rPr>
            <w:webHidden/>
          </w:rPr>
          <w:tab/>
        </w:r>
        <w:r>
          <w:rPr>
            <w:webHidden/>
          </w:rPr>
          <w:fldChar w:fldCharType="begin"/>
        </w:r>
        <w:r>
          <w:rPr>
            <w:webHidden/>
          </w:rPr>
          <w:instrText xml:space="preserve"> PAGEREF _Toc214863372 \h </w:instrText>
        </w:r>
        <w:r>
          <w:rPr>
            <w:webHidden/>
          </w:rPr>
        </w:r>
        <w:r>
          <w:rPr>
            <w:webHidden/>
          </w:rPr>
          <w:fldChar w:fldCharType="separate"/>
        </w:r>
        <w:r w:rsidR="003D42A3">
          <w:rPr>
            <w:webHidden/>
          </w:rPr>
          <w:t>28</w:t>
        </w:r>
        <w:r>
          <w:rPr>
            <w:webHidden/>
          </w:rPr>
          <w:fldChar w:fldCharType="end"/>
        </w:r>
      </w:hyperlink>
    </w:p>
    <w:p w14:paraId="6F880E2B" w14:textId="48152505"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73" w:history="1">
        <w:r w:rsidRPr="00B541BA">
          <w:rPr>
            <w:rStyle w:val="a3"/>
            <w:noProof/>
          </w:rPr>
          <w:t>RT, 23.11.2025, Россиянам напомнили о январских пенсиях, которые поступят досрочно</w:t>
        </w:r>
        <w:r>
          <w:rPr>
            <w:noProof/>
            <w:webHidden/>
          </w:rPr>
          <w:tab/>
        </w:r>
        <w:r>
          <w:rPr>
            <w:noProof/>
            <w:webHidden/>
          </w:rPr>
          <w:fldChar w:fldCharType="begin"/>
        </w:r>
        <w:r>
          <w:rPr>
            <w:noProof/>
            <w:webHidden/>
          </w:rPr>
          <w:instrText xml:space="preserve"> PAGEREF _Toc214863373 \h </w:instrText>
        </w:r>
        <w:r>
          <w:rPr>
            <w:noProof/>
            <w:webHidden/>
          </w:rPr>
        </w:r>
        <w:r>
          <w:rPr>
            <w:noProof/>
            <w:webHidden/>
          </w:rPr>
          <w:fldChar w:fldCharType="separate"/>
        </w:r>
        <w:r w:rsidR="003D42A3">
          <w:rPr>
            <w:noProof/>
            <w:webHidden/>
          </w:rPr>
          <w:t>29</w:t>
        </w:r>
        <w:r>
          <w:rPr>
            <w:noProof/>
            <w:webHidden/>
          </w:rPr>
          <w:fldChar w:fldCharType="end"/>
        </w:r>
      </w:hyperlink>
    </w:p>
    <w:p w14:paraId="5194717E" w14:textId="44F99238" w:rsidR="004E78D8" w:rsidRDefault="004E78D8">
      <w:pPr>
        <w:pStyle w:val="31"/>
        <w:rPr>
          <w:rFonts w:asciiTheme="minorHAnsi" w:eastAsiaTheme="minorEastAsia" w:hAnsiTheme="minorHAnsi" w:cstheme="minorBidi"/>
          <w:kern w:val="2"/>
          <w14:ligatures w14:val="standardContextual"/>
        </w:rPr>
      </w:pPr>
      <w:hyperlink w:anchor="_Toc214863374" w:history="1">
        <w:r w:rsidRPr="00B541BA">
          <w:rPr>
            <w:rStyle w:val="a3"/>
          </w:rPr>
          <w:t>Депутат Госдумы, член комитета по малому и среднему предпринимательству Алексей Говырин сообщил RT, что в декабре пенсионные выплаты будут проходить по особому графику, согласованному Социальным фондом России и банками.</w:t>
        </w:r>
        <w:r>
          <w:rPr>
            <w:webHidden/>
          </w:rPr>
          <w:tab/>
        </w:r>
        <w:r>
          <w:rPr>
            <w:webHidden/>
          </w:rPr>
          <w:fldChar w:fldCharType="begin"/>
        </w:r>
        <w:r>
          <w:rPr>
            <w:webHidden/>
          </w:rPr>
          <w:instrText xml:space="preserve"> PAGEREF _Toc214863374 \h </w:instrText>
        </w:r>
        <w:r>
          <w:rPr>
            <w:webHidden/>
          </w:rPr>
        </w:r>
        <w:r>
          <w:rPr>
            <w:webHidden/>
          </w:rPr>
          <w:fldChar w:fldCharType="separate"/>
        </w:r>
        <w:r w:rsidR="003D42A3">
          <w:rPr>
            <w:webHidden/>
          </w:rPr>
          <w:t>29</w:t>
        </w:r>
        <w:r>
          <w:rPr>
            <w:webHidden/>
          </w:rPr>
          <w:fldChar w:fldCharType="end"/>
        </w:r>
      </w:hyperlink>
    </w:p>
    <w:p w14:paraId="46D2E1F0" w14:textId="6F838754"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75" w:history="1">
        <w:r w:rsidRPr="00B541BA">
          <w:rPr>
            <w:rStyle w:val="a3"/>
            <w:noProof/>
          </w:rPr>
          <w:t>Лента.ру, 21.11.2025, Индексация пенсий в 2026 году: кому повысят выплаты</w:t>
        </w:r>
        <w:r>
          <w:rPr>
            <w:noProof/>
            <w:webHidden/>
          </w:rPr>
          <w:tab/>
        </w:r>
        <w:r>
          <w:rPr>
            <w:noProof/>
            <w:webHidden/>
          </w:rPr>
          <w:fldChar w:fldCharType="begin"/>
        </w:r>
        <w:r>
          <w:rPr>
            <w:noProof/>
            <w:webHidden/>
          </w:rPr>
          <w:instrText xml:space="preserve"> PAGEREF _Toc214863375 \h </w:instrText>
        </w:r>
        <w:r>
          <w:rPr>
            <w:noProof/>
            <w:webHidden/>
          </w:rPr>
        </w:r>
        <w:r>
          <w:rPr>
            <w:noProof/>
            <w:webHidden/>
          </w:rPr>
          <w:fldChar w:fldCharType="separate"/>
        </w:r>
        <w:r w:rsidR="003D42A3">
          <w:rPr>
            <w:noProof/>
            <w:webHidden/>
          </w:rPr>
          <w:t>30</w:t>
        </w:r>
        <w:r>
          <w:rPr>
            <w:noProof/>
            <w:webHidden/>
          </w:rPr>
          <w:fldChar w:fldCharType="end"/>
        </w:r>
      </w:hyperlink>
    </w:p>
    <w:p w14:paraId="233294FF" w14:textId="2271188A" w:rsidR="004E78D8" w:rsidRDefault="004E78D8">
      <w:pPr>
        <w:pStyle w:val="31"/>
        <w:rPr>
          <w:rFonts w:asciiTheme="minorHAnsi" w:eastAsiaTheme="minorEastAsia" w:hAnsiTheme="minorHAnsi" w:cstheme="minorBidi"/>
          <w:kern w:val="2"/>
          <w14:ligatures w14:val="standardContextual"/>
        </w:rPr>
      </w:pPr>
      <w:hyperlink w:anchor="_Toc214863376" w:history="1">
        <w:r w:rsidRPr="00B541BA">
          <w:rPr>
            <w:rStyle w:val="a3"/>
          </w:rPr>
          <w:t>Индексация пенсий - важный инструмент поддержания достойного уровня жизни пенсионеров. Повышение выплат в России происходит почти каждый год, 2026-й не станет исключением. «Лента.ру» рассказывает, кому и как проиндексируют пенсии в 2026 году.</w:t>
        </w:r>
        <w:r>
          <w:rPr>
            <w:webHidden/>
          </w:rPr>
          <w:tab/>
        </w:r>
        <w:r>
          <w:rPr>
            <w:webHidden/>
          </w:rPr>
          <w:fldChar w:fldCharType="begin"/>
        </w:r>
        <w:r>
          <w:rPr>
            <w:webHidden/>
          </w:rPr>
          <w:instrText xml:space="preserve"> PAGEREF _Toc214863376 \h </w:instrText>
        </w:r>
        <w:r>
          <w:rPr>
            <w:webHidden/>
          </w:rPr>
        </w:r>
        <w:r>
          <w:rPr>
            <w:webHidden/>
          </w:rPr>
          <w:fldChar w:fldCharType="separate"/>
        </w:r>
        <w:r w:rsidR="003D42A3">
          <w:rPr>
            <w:webHidden/>
          </w:rPr>
          <w:t>30</w:t>
        </w:r>
        <w:r>
          <w:rPr>
            <w:webHidden/>
          </w:rPr>
          <w:fldChar w:fldCharType="end"/>
        </w:r>
      </w:hyperlink>
    </w:p>
    <w:p w14:paraId="668AC82F" w14:textId="5FEB7C47"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77" w:history="1">
        <w:r w:rsidRPr="00B541BA">
          <w:rPr>
            <w:rStyle w:val="a3"/>
            <w:noProof/>
          </w:rPr>
          <w:t>Лента.ру, 21.11.2025, Пенсия по старости в России 2026 году: кому положена, минимальный размер социальных и страховых выплат</w:t>
        </w:r>
        <w:r>
          <w:rPr>
            <w:noProof/>
            <w:webHidden/>
          </w:rPr>
          <w:tab/>
        </w:r>
        <w:r>
          <w:rPr>
            <w:noProof/>
            <w:webHidden/>
          </w:rPr>
          <w:fldChar w:fldCharType="begin"/>
        </w:r>
        <w:r>
          <w:rPr>
            <w:noProof/>
            <w:webHidden/>
          </w:rPr>
          <w:instrText xml:space="preserve"> PAGEREF _Toc214863377 \h </w:instrText>
        </w:r>
        <w:r>
          <w:rPr>
            <w:noProof/>
            <w:webHidden/>
          </w:rPr>
        </w:r>
        <w:r>
          <w:rPr>
            <w:noProof/>
            <w:webHidden/>
          </w:rPr>
          <w:fldChar w:fldCharType="separate"/>
        </w:r>
        <w:r w:rsidR="003D42A3">
          <w:rPr>
            <w:noProof/>
            <w:webHidden/>
          </w:rPr>
          <w:t>32</w:t>
        </w:r>
        <w:r>
          <w:rPr>
            <w:noProof/>
            <w:webHidden/>
          </w:rPr>
          <w:fldChar w:fldCharType="end"/>
        </w:r>
      </w:hyperlink>
    </w:p>
    <w:p w14:paraId="752EB333" w14:textId="1EEAEF2C" w:rsidR="004E78D8" w:rsidRDefault="004E78D8">
      <w:pPr>
        <w:pStyle w:val="31"/>
        <w:rPr>
          <w:rFonts w:asciiTheme="minorHAnsi" w:eastAsiaTheme="minorEastAsia" w:hAnsiTheme="minorHAnsi" w:cstheme="minorBidi"/>
          <w:kern w:val="2"/>
          <w14:ligatures w14:val="standardContextual"/>
        </w:rPr>
      </w:pPr>
      <w:hyperlink w:anchor="_Toc214863378" w:history="1">
        <w:r w:rsidRPr="00B541BA">
          <w:rPr>
            <w:rStyle w:val="a3"/>
          </w:rPr>
          <w:t>В 2026 году в России проведут ежегодную индексацию страховых и социальных пенсий. Первые выплаты увеличат с 1 января на 7,6 процента, вторые - с 1 апреля на 6,8 процента. «Лента.ру» рассказывает, чем отличаются эти виды пенсий, как они назначаются, как рассчитать размер будущей пенсии и когда на нее можно выйти досрочно.</w:t>
        </w:r>
        <w:r>
          <w:rPr>
            <w:webHidden/>
          </w:rPr>
          <w:tab/>
        </w:r>
        <w:r>
          <w:rPr>
            <w:webHidden/>
          </w:rPr>
          <w:fldChar w:fldCharType="begin"/>
        </w:r>
        <w:r>
          <w:rPr>
            <w:webHidden/>
          </w:rPr>
          <w:instrText xml:space="preserve"> PAGEREF _Toc214863378 \h </w:instrText>
        </w:r>
        <w:r>
          <w:rPr>
            <w:webHidden/>
          </w:rPr>
        </w:r>
        <w:r>
          <w:rPr>
            <w:webHidden/>
          </w:rPr>
          <w:fldChar w:fldCharType="separate"/>
        </w:r>
        <w:r w:rsidR="003D42A3">
          <w:rPr>
            <w:webHidden/>
          </w:rPr>
          <w:t>32</w:t>
        </w:r>
        <w:r>
          <w:rPr>
            <w:webHidden/>
          </w:rPr>
          <w:fldChar w:fldCharType="end"/>
        </w:r>
      </w:hyperlink>
    </w:p>
    <w:p w14:paraId="1B9D9C99" w14:textId="588A4245"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79" w:history="1">
        <w:r w:rsidRPr="00B541BA">
          <w:rPr>
            <w:rStyle w:val="a3"/>
            <w:noProof/>
          </w:rPr>
          <w:t>МК, 22.11.2025, В декабре многим россиянам повысят пенсионные выплаты: кому и сколько достанется</w:t>
        </w:r>
        <w:r>
          <w:rPr>
            <w:noProof/>
            <w:webHidden/>
          </w:rPr>
          <w:tab/>
        </w:r>
        <w:r>
          <w:rPr>
            <w:noProof/>
            <w:webHidden/>
          </w:rPr>
          <w:fldChar w:fldCharType="begin"/>
        </w:r>
        <w:r>
          <w:rPr>
            <w:noProof/>
            <w:webHidden/>
          </w:rPr>
          <w:instrText xml:space="preserve"> PAGEREF _Toc214863379 \h </w:instrText>
        </w:r>
        <w:r>
          <w:rPr>
            <w:noProof/>
            <w:webHidden/>
          </w:rPr>
        </w:r>
        <w:r>
          <w:rPr>
            <w:noProof/>
            <w:webHidden/>
          </w:rPr>
          <w:fldChar w:fldCharType="separate"/>
        </w:r>
        <w:r w:rsidR="003D42A3">
          <w:rPr>
            <w:noProof/>
            <w:webHidden/>
          </w:rPr>
          <w:t>39</w:t>
        </w:r>
        <w:r>
          <w:rPr>
            <w:noProof/>
            <w:webHidden/>
          </w:rPr>
          <w:fldChar w:fldCharType="end"/>
        </w:r>
      </w:hyperlink>
    </w:p>
    <w:p w14:paraId="088D50CF" w14:textId="3B905A99" w:rsidR="004E78D8" w:rsidRDefault="004E78D8">
      <w:pPr>
        <w:pStyle w:val="31"/>
        <w:rPr>
          <w:rFonts w:asciiTheme="minorHAnsi" w:eastAsiaTheme="minorEastAsia" w:hAnsiTheme="minorHAnsi" w:cstheme="minorBidi"/>
          <w:kern w:val="2"/>
          <w14:ligatures w14:val="standardContextual"/>
        </w:rPr>
      </w:pPr>
      <w:hyperlink w:anchor="_Toc214863380" w:history="1">
        <w:r w:rsidRPr="00B541BA">
          <w:rPr>
            <w:rStyle w:val="a3"/>
          </w:rPr>
          <w:t>Ряд категорий пожилых граждан повышенные пенсии получат уже в декабре. В Государственной думе назвали тех, кого коснется такая прибавка. Подчеркивается, что в декабре не будет новых федеральных индексаций. Размер пенсии у некоторых россиян увеличится в связи с тем, что в ноябре наступили законные основания для их пересмотра.</w:t>
        </w:r>
        <w:r>
          <w:rPr>
            <w:webHidden/>
          </w:rPr>
          <w:tab/>
        </w:r>
        <w:r>
          <w:rPr>
            <w:webHidden/>
          </w:rPr>
          <w:fldChar w:fldCharType="begin"/>
        </w:r>
        <w:r>
          <w:rPr>
            <w:webHidden/>
          </w:rPr>
          <w:instrText xml:space="preserve"> PAGEREF _Toc214863380 \h </w:instrText>
        </w:r>
        <w:r>
          <w:rPr>
            <w:webHidden/>
          </w:rPr>
        </w:r>
        <w:r>
          <w:rPr>
            <w:webHidden/>
          </w:rPr>
          <w:fldChar w:fldCharType="separate"/>
        </w:r>
        <w:r w:rsidR="003D42A3">
          <w:rPr>
            <w:webHidden/>
          </w:rPr>
          <w:t>39</w:t>
        </w:r>
        <w:r>
          <w:rPr>
            <w:webHidden/>
          </w:rPr>
          <w:fldChar w:fldCharType="end"/>
        </w:r>
      </w:hyperlink>
    </w:p>
    <w:p w14:paraId="3061C3A8" w14:textId="41277029"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81" w:history="1">
        <w:r w:rsidRPr="00B541BA">
          <w:rPr>
            <w:rStyle w:val="a3"/>
            <w:noProof/>
          </w:rPr>
          <w:t>Наша Версия, 22.11.2025, Сергей Миронов высказался о справедливом пенсионном возрасте</w:t>
        </w:r>
        <w:r>
          <w:rPr>
            <w:noProof/>
            <w:webHidden/>
          </w:rPr>
          <w:tab/>
        </w:r>
        <w:r>
          <w:rPr>
            <w:noProof/>
            <w:webHidden/>
          </w:rPr>
          <w:fldChar w:fldCharType="begin"/>
        </w:r>
        <w:r>
          <w:rPr>
            <w:noProof/>
            <w:webHidden/>
          </w:rPr>
          <w:instrText xml:space="preserve"> PAGEREF _Toc214863381 \h </w:instrText>
        </w:r>
        <w:r>
          <w:rPr>
            <w:noProof/>
            <w:webHidden/>
          </w:rPr>
        </w:r>
        <w:r>
          <w:rPr>
            <w:noProof/>
            <w:webHidden/>
          </w:rPr>
          <w:fldChar w:fldCharType="separate"/>
        </w:r>
        <w:r w:rsidR="003D42A3">
          <w:rPr>
            <w:noProof/>
            <w:webHidden/>
          </w:rPr>
          <w:t>40</w:t>
        </w:r>
        <w:r>
          <w:rPr>
            <w:noProof/>
            <w:webHidden/>
          </w:rPr>
          <w:fldChar w:fldCharType="end"/>
        </w:r>
      </w:hyperlink>
    </w:p>
    <w:p w14:paraId="319BCF2F" w14:textId="173C618D" w:rsidR="004E78D8" w:rsidRDefault="004E78D8">
      <w:pPr>
        <w:pStyle w:val="31"/>
        <w:rPr>
          <w:rFonts w:asciiTheme="minorHAnsi" w:eastAsiaTheme="minorEastAsia" w:hAnsiTheme="minorHAnsi" w:cstheme="minorBidi"/>
          <w:kern w:val="2"/>
          <w14:ligatures w14:val="standardContextual"/>
        </w:rPr>
      </w:pPr>
      <w:hyperlink w:anchor="_Toc214863382" w:history="1">
        <w:r w:rsidRPr="00B541BA">
          <w:rPr>
            <w:rStyle w:val="a3"/>
          </w:rPr>
          <w:t>Лидер партии «Справедливая Россия» Сергей Миронов выступил с резкой критикой пенсионной реформы, реализованной в 2018 году, заявив о необходимости пересмотреть параметры возраста выхода на пенсию.</w:t>
        </w:r>
        <w:r>
          <w:rPr>
            <w:webHidden/>
          </w:rPr>
          <w:tab/>
        </w:r>
        <w:r>
          <w:rPr>
            <w:webHidden/>
          </w:rPr>
          <w:fldChar w:fldCharType="begin"/>
        </w:r>
        <w:r>
          <w:rPr>
            <w:webHidden/>
          </w:rPr>
          <w:instrText xml:space="preserve"> PAGEREF _Toc214863382 \h </w:instrText>
        </w:r>
        <w:r>
          <w:rPr>
            <w:webHidden/>
          </w:rPr>
        </w:r>
        <w:r>
          <w:rPr>
            <w:webHidden/>
          </w:rPr>
          <w:fldChar w:fldCharType="separate"/>
        </w:r>
        <w:r w:rsidR="003D42A3">
          <w:rPr>
            <w:webHidden/>
          </w:rPr>
          <w:t>40</w:t>
        </w:r>
        <w:r>
          <w:rPr>
            <w:webHidden/>
          </w:rPr>
          <w:fldChar w:fldCharType="end"/>
        </w:r>
      </w:hyperlink>
    </w:p>
    <w:p w14:paraId="41681F08" w14:textId="2E789FFC"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83" w:history="1">
        <w:r w:rsidRPr="00B541BA">
          <w:rPr>
            <w:rStyle w:val="a3"/>
            <w:noProof/>
          </w:rPr>
          <w:t>Газета.ру, 21.11.2025, Стало известно, сколько баллов нужно для средней пенсии</w:t>
        </w:r>
        <w:r>
          <w:rPr>
            <w:noProof/>
            <w:webHidden/>
          </w:rPr>
          <w:tab/>
        </w:r>
        <w:r>
          <w:rPr>
            <w:noProof/>
            <w:webHidden/>
          </w:rPr>
          <w:fldChar w:fldCharType="begin"/>
        </w:r>
        <w:r>
          <w:rPr>
            <w:noProof/>
            <w:webHidden/>
          </w:rPr>
          <w:instrText xml:space="preserve"> PAGEREF _Toc214863383 \h </w:instrText>
        </w:r>
        <w:r>
          <w:rPr>
            <w:noProof/>
            <w:webHidden/>
          </w:rPr>
        </w:r>
        <w:r>
          <w:rPr>
            <w:noProof/>
            <w:webHidden/>
          </w:rPr>
          <w:fldChar w:fldCharType="separate"/>
        </w:r>
        <w:r w:rsidR="003D42A3">
          <w:rPr>
            <w:noProof/>
            <w:webHidden/>
          </w:rPr>
          <w:t>41</w:t>
        </w:r>
        <w:r>
          <w:rPr>
            <w:noProof/>
            <w:webHidden/>
          </w:rPr>
          <w:fldChar w:fldCharType="end"/>
        </w:r>
      </w:hyperlink>
    </w:p>
    <w:p w14:paraId="527B5165" w14:textId="26B46EE1" w:rsidR="004E78D8" w:rsidRDefault="004E78D8">
      <w:pPr>
        <w:pStyle w:val="31"/>
        <w:rPr>
          <w:rFonts w:asciiTheme="minorHAnsi" w:eastAsiaTheme="minorEastAsia" w:hAnsiTheme="minorHAnsi" w:cstheme="minorBidi"/>
          <w:kern w:val="2"/>
          <w14:ligatures w14:val="standardContextual"/>
        </w:rPr>
      </w:pPr>
      <w:hyperlink w:anchor="_Toc214863384" w:history="1">
        <w:r w:rsidRPr="00B541BA">
          <w:rPr>
            <w:rStyle w:val="a3"/>
          </w:rPr>
          <w:t>Чтобы получать в старости среднюю пенсию, россиянам нужно накопить минимум 111,8 индивидуального пенсионного коэффициента (ИПК). Об этом «Газете.Ru» рассказала кандидат экономических наук, преподаватель Института международных экономических связей Софья Благова.</w:t>
        </w:r>
        <w:r>
          <w:rPr>
            <w:webHidden/>
          </w:rPr>
          <w:tab/>
        </w:r>
        <w:r>
          <w:rPr>
            <w:webHidden/>
          </w:rPr>
          <w:fldChar w:fldCharType="begin"/>
        </w:r>
        <w:r>
          <w:rPr>
            <w:webHidden/>
          </w:rPr>
          <w:instrText xml:space="preserve"> PAGEREF _Toc214863384 \h </w:instrText>
        </w:r>
        <w:r>
          <w:rPr>
            <w:webHidden/>
          </w:rPr>
        </w:r>
        <w:r>
          <w:rPr>
            <w:webHidden/>
          </w:rPr>
          <w:fldChar w:fldCharType="separate"/>
        </w:r>
        <w:r w:rsidR="003D42A3">
          <w:rPr>
            <w:webHidden/>
          </w:rPr>
          <w:t>41</w:t>
        </w:r>
        <w:r>
          <w:rPr>
            <w:webHidden/>
          </w:rPr>
          <w:fldChar w:fldCharType="end"/>
        </w:r>
      </w:hyperlink>
    </w:p>
    <w:p w14:paraId="5FEE6136" w14:textId="0E6B9657"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85" w:history="1">
        <w:r w:rsidRPr="00B541BA">
          <w:rPr>
            <w:rStyle w:val="a3"/>
            <w:noProof/>
          </w:rPr>
          <w:t>Газета.ру, 21.11.2025, Россиянам пообещали, что уровень бедности продолжит снижаться</w:t>
        </w:r>
        <w:r>
          <w:rPr>
            <w:noProof/>
            <w:webHidden/>
          </w:rPr>
          <w:tab/>
        </w:r>
        <w:r>
          <w:rPr>
            <w:noProof/>
            <w:webHidden/>
          </w:rPr>
          <w:fldChar w:fldCharType="begin"/>
        </w:r>
        <w:r>
          <w:rPr>
            <w:noProof/>
            <w:webHidden/>
          </w:rPr>
          <w:instrText xml:space="preserve"> PAGEREF _Toc214863385 \h </w:instrText>
        </w:r>
        <w:r>
          <w:rPr>
            <w:noProof/>
            <w:webHidden/>
          </w:rPr>
        </w:r>
        <w:r>
          <w:rPr>
            <w:noProof/>
            <w:webHidden/>
          </w:rPr>
          <w:fldChar w:fldCharType="separate"/>
        </w:r>
        <w:r w:rsidR="003D42A3">
          <w:rPr>
            <w:noProof/>
            <w:webHidden/>
          </w:rPr>
          <w:t>42</w:t>
        </w:r>
        <w:r>
          <w:rPr>
            <w:noProof/>
            <w:webHidden/>
          </w:rPr>
          <w:fldChar w:fldCharType="end"/>
        </w:r>
      </w:hyperlink>
    </w:p>
    <w:p w14:paraId="5714466F" w14:textId="6EF66E93" w:rsidR="004E78D8" w:rsidRDefault="004E78D8">
      <w:pPr>
        <w:pStyle w:val="31"/>
        <w:rPr>
          <w:rFonts w:asciiTheme="minorHAnsi" w:eastAsiaTheme="minorEastAsia" w:hAnsiTheme="minorHAnsi" w:cstheme="minorBidi"/>
          <w:kern w:val="2"/>
          <w14:ligatures w14:val="standardContextual"/>
        </w:rPr>
      </w:pPr>
      <w:hyperlink w:anchor="_Toc214863386" w:history="1">
        <w:r w:rsidRPr="00B541BA">
          <w:rPr>
            <w:rStyle w:val="a3"/>
          </w:rPr>
          <w:t>В 2026 году доля бедных россиян сократится до 6–6,8%, спрогнозировал для «Газеты.Ru» доцент кафедры естественно-научных дисциплин Университета «Синергия» Кирилл Щербаков.</w:t>
        </w:r>
        <w:r>
          <w:rPr>
            <w:webHidden/>
          </w:rPr>
          <w:tab/>
        </w:r>
        <w:r>
          <w:rPr>
            <w:webHidden/>
          </w:rPr>
          <w:fldChar w:fldCharType="begin"/>
        </w:r>
        <w:r>
          <w:rPr>
            <w:webHidden/>
          </w:rPr>
          <w:instrText xml:space="preserve"> PAGEREF _Toc214863386 \h </w:instrText>
        </w:r>
        <w:r>
          <w:rPr>
            <w:webHidden/>
          </w:rPr>
        </w:r>
        <w:r>
          <w:rPr>
            <w:webHidden/>
          </w:rPr>
          <w:fldChar w:fldCharType="separate"/>
        </w:r>
        <w:r w:rsidR="003D42A3">
          <w:rPr>
            <w:webHidden/>
          </w:rPr>
          <w:t>42</w:t>
        </w:r>
        <w:r>
          <w:rPr>
            <w:webHidden/>
          </w:rPr>
          <w:fldChar w:fldCharType="end"/>
        </w:r>
      </w:hyperlink>
    </w:p>
    <w:p w14:paraId="3FDEE6CB" w14:textId="49D0BE1C"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87" w:history="1">
        <w:r w:rsidRPr="00B541BA">
          <w:rPr>
            <w:rStyle w:val="a3"/>
            <w:noProof/>
          </w:rPr>
          <w:t>RTVI, 21.11.2025, Покупательская неспособность: в Госдуме высказались о перспективе повышения пенсий</w:t>
        </w:r>
        <w:r>
          <w:rPr>
            <w:noProof/>
            <w:webHidden/>
          </w:rPr>
          <w:tab/>
        </w:r>
        <w:r>
          <w:rPr>
            <w:noProof/>
            <w:webHidden/>
          </w:rPr>
          <w:fldChar w:fldCharType="begin"/>
        </w:r>
        <w:r>
          <w:rPr>
            <w:noProof/>
            <w:webHidden/>
          </w:rPr>
          <w:instrText xml:space="preserve"> PAGEREF _Toc214863387 \h </w:instrText>
        </w:r>
        <w:r>
          <w:rPr>
            <w:noProof/>
            <w:webHidden/>
          </w:rPr>
        </w:r>
        <w:r>
          <w:rPr>
            <w:noProof/>
            <w:webHidden/>
          </w:rPr>
          <w:fldChar w:fldCharType="separate"/>
        </w:r>
        <w:r w:rsidR="003D42A3">
          <w:rPr>
            <w:noProof/>
            <w:webHidden/>
          </w:rPr>
          <w:t>42</w:t>
        </w:r>
        <w:r>
          <w:rPr>
            <w:noProof/>
            <w:webHidden/>
          </w:rPr>
          <w:fldChar w:fldCharType="end"/>
        </w:r>
      </w:hyperlink>
    </w:p>
    <w:p w14:paraId="6548C4BF" w14:textId="496BA332" w:rsidR="004E78D8" w:rsidRDefault="004E78D8">
      <w:pPr>
        <w:pStyle w:val="31"/>
        <w:rPr>
          <w:rFonts w:asciiTheme="minorHAnsi" w:eastAsiaTheme="minorEastAsia" w:hAnsiTheme="minorHAnsi" w:cstheme="minorBidi"/>
          <w:kern w:val="2"/>
          <w14:ligatures w14:val="standardContextual"/>
        </w:rPr>
      </w:pPr>
      <w:hyperlink w:anchor="_Toc214863388" w:history="1">
        <w:r w:rsidRPr="00B541BA">
          <w:rPr>
            <w:rStyle w:val="a3"/>
          </w:rPr>
          <w:t>Ни одно из обещаний, данных при проведении пенсионной реформы в 2018 году, не сбылось, заявил RTVI депутат Госдумы Алексей Куринный.</w:t>
        </w:r>
        <w:r>
          <w:rPr>
            <w:webHidden/>
          </w:rPr>
          <w:tab/>
        </w:r>
        <w:r>
          <w:rPr>
            <w:webHidden/>
          </w:rPr>
          <w:fldChar w:fldCharType="begin"/>
        </w:r>
        <w:r>
          <w:rPr>
            <w:webHidden/>
          </w:rPr>
          <w:instrText xml:space="preserve"> PAGEREF _Toc214863388 \h </w:instrText>
        </w:r>
        <w:r>
          <w:rPr>
            <w:webHidden/>
          </w:rPr>
        </w:r>
        <w:r>
          <w:rPr>
            <w:webHidden/>
          </w:rPr>
          <w:fldChar w:fldCharType="separate"/>
        </w:r>
        <w:r w:rsidR="003D42A3">
          <w:rPr>
            <w:webHidden/>
          </w:rPr>
          <w:t>42</w:t>
        </w:r>
        <w:r>
          <w:rPr>
            <w:webHidden/>
          </w:rPr>
          <w:fldChar w:fldCharType="end"/>
        </w:r>
      </w:hyperlink>
    </w:p>
    <w:p w14:paraId="33B0CCC6" w14:textId="30216D9F"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89" w:history="1">
        <w:r w:rsidRPr="00B541BA">
          <w:rPr>
            <w:rStyle w:val="a3"/>
            <w:noProof/>
          </w:rPr>
          <w:t>Вечерняя Москва, 21.11.2025, Экономист раскритиковал идею повысить пенсионный возраст до 75 лет</w:t>
        </w:r>
        <w:r>
          <w:rPr>
            <w:noProof/>
            <w:webHidden/>
          </w:rPr>
          <w:tab/>
        </w:r>
        <w:r>
          <w:rPr>
            <w:noProof/>
            <w:webHidden/>
          </w:rPr>
          <w:fldChar w:fldCharType="begin"/>
        </w:r>
        <w:r>
          <w:rPr>
            <w:noProof/>
            <w:webHidden/>
          </w:rPr>
          <w:instrText xml:space="preserve"> PAGEREF _Toc214863389 \h </w:instrText>
        </w:r>
        <w:r>
          <w:rPr>
            <w:noProof/>
            <w:webHidden/>
          </w:rPr>
        </w:r>
        <w:r>
          <w:rPr>
            <w:noProof/>
            <w:webHidden/>
          </w:rPr>
          <w:fldChar w:fldCharType="separate"/>
        </w:r>
        <w:r w:rsidR="003D42A3">
          <w:rPr>
            <w:noProof/>
            <w:webHidden/>
          </w:rPr>
          <w:t>43</w:t>
        </w:r>
        <w:r>
          <w:rPr>
            <w:noProof/>
            <w:webHidden/>
          </w:rPr>
          <w:fldChar w:fldCharType="end"/>
        </w:r>
      </w:hyperlink>
    </w:p>
    <w:p w14:paraId="20AC854C" w14:textId="34A58A91" w:rsidR="004E78D8" w:rsidRDefault="004E78D8">
      <w:pPr>
        <w:pStyle w:val="31"/>
        <w:rPr>
          <w:rFonts w:asciiTheme="minorHAnsi" w:eastAsiaTheme="minorEastAsia" w:hAnsiTheme="minorHAnsi" w:cstheme="minorBidi"/>
          <w:kern w:val="2"/>
          <w14:ligatures w14:val="standardContextual"/>
        </w:rPr>
      </w:pPr>
      <w:hyperlink w:anchor="_Toc214863390" w:history="1">
        <w:r w:rsidRPr="00B541BA">
          <w:rPr>
            <w:rStyle w:val="a3"/>
          </w:rPr>
          <w:t>Предложение депутата Госдумы Светланы Бессараб увеличить пенсионный возраст до 75 лет вызвало критику со стороны профессора Финансового университета при Правительстве РФ Александра Сафонова. Он назвал данное предложение необоснованным и противоречащим интересам граждан.</w:t>
        </w:r>
        <w:r>
          <w:rPr>
            <w:webHidden/>
          </w:rPr>
          <w:tab/>
        </w:r>
        <w:r>
          <w:rPr>
            <w:webHidden/>
          </w:rPr>
          <w:fldChar w:fldCharType="begin"/>
        </w:r>
        <w:r>
          <w:rPr>
            <w:webHidden/>
          </w:rPr>
          <w:instrText xml:space="preserve"> PAGEREF _Toc214863390 \h </w:instrText>
        </w:r>
        <w:r>
          <w:rPr>
            <w:webHidden/>
          </w:rPr>
        </w:r>
        <w:r>
          <w:rPr>
            <w:webHidden/>
          </w:rPr>
          <w:fldChar w:fldCharType="separate"/>
        </w:r>
        <w:r w:rsidR="003D42A3">
          <w:rPr>
            <w:webHidden/>
          </w:rPr>
          <w:t>43</w:t>
        </w:r>
        <w:r>
          <w:rPr>
            <w:webHidden/>
          </w:rPr>
          <w:fldChar w:fldCharType="end"/>
        </w:r>
      </w:hyperlink>
    </w:p>
    <w:p w14:paraId="15828563" w14:textId="1875DACE"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91" w:history="1">
        <w:r w:rsidRPr="00B541BA">
          <w:rPr>
            <w:rStyle w:val="a3"/>
            <w:noProof/>
          </w:rPr>
          <w:t>Вечерняя Москва, 20.11.2025, Финансовый аналитик Беляев рассказал, кому повысят пенсии в декабре</w:t>
        </w:r>
        <w:r>
          <w:rPr>
            <w:noProof/>
            <w:webHidden/>
          </w:rPr>
          <w:tab/>
        </w:r>
        <w:r>
          <w:rPr>
            <w:noProof/>
            <w:webHidden/>
          </w:rPr>
          <w:fldChar w:fldCharType="begin"/>
        </w:r>
        <w:r>
          <w:rPr>
            <w:noProof/>
            <w:webHidden/>
          </w:rPr>
          <w:instrText xml:space="preserve"> PAGEREF _Toc214863391 \h </w:instrText>
        </w:r>
        <w:r>
          <w:rPr>
            <w:noProof/>
            <w:webHidden/>
          </w:rPr>
        </w:r>
        <w:r>
          <w:rPr>
            <w:noProof/>
            <w:webHidden/>
          </w:rPr>
          <w:fldChar w:fldCharType="separate"/>
        </w:r>
        <w:r w:rsidR="003D42A3">
          <w:rPr>
            <w:noProof/>
            <w:webHidden/>
          </w:rPr>
          <w:t>44</w:t>
        </w:r>
        <w:r>
          <w:rPr>
            <w:noProof/>
            <w:webHidden/>
          </w:rPr>
          <w:fldChar w:fldCharType="end"/>
        </w:r>
      </w:hyperlink>
    </w:p>
    <w:p w14:paraId="4B43D319" w14:textId="4F43B506" w:rsidR="004E78D8" w:rsidRDefault="004E78D8">
      <w:pPr>
        <w:pStyle w:val="31"/>
        <w:rPr>
          <w:rFonts w:asciiTheme="minorHAnsi" w:eastAsiaTheme="minorEastAsia" w:hAnsiTheme="minorHAnsi" w:cstheme="minorBidi"/>
          <w:kern w:val="2"/>
          <w14:ligatures w14:val="standardContextual"/>
        </w:rPr>
      </w:pPr>
      <w:hyperlink w:anchor="_Toc214863392" w:history="1">
        <w:r w:rsidRPr="00B541BA">
          <w:rPr>
            <w:rStyle w:val="a3"/>
          </w:rPr>
          <w:t>В декабре 2025 года некоторым категориям россиян пересчитают пенсии. «Вечерняя Москва» узнала у финансового аналитика Михаила Беляева, кому и на сколько повысят пенсионные выплаты.</w:t>
        </w:r>
        <w:r>
          <w:rPr>
            <w:webHidden/>
          </w:rPr>
          <w:tab/>
        </w:r>
        <w:r>
          <w:rPr>
            <w:webHidden/>
          </w:rPr>
          <w:fldChar w:fldCharType="begin"/>
        </w:r>
        <w:r>
          <w:rPr>
            <w:webHidden/>
          </w:rPr>
          <w:instrText xml:space="preserve"> PAGEREF _Toc214863392 \h </w:instrText>
        </w:r>
        <w:r>
          <w:rPr>
            <w:webHidden/>
          </w:rPr>
        </w:r>
        <w:r>
          <w:rPr>
            <w:webHidden/>
          </w:rPr>
          <w:fldChar w:fldCharType="separate"/>
        </w:r>
        <w:r w:rsidR="003D42A3">
          <w:rPr>
            <w:webHidden/>
          </w:rPr>
          <w:t>44</w:t>
        </w:r>
        <w:r>
          <w:rPr>
            <w:webHidden/>
          </w:rPr>
          <w:fldChar w:fldCharType="end"/>
        </w:r>
      </w:hyperlink>
    </w:p>
    <w:p w14:paraId="04063F67" w14:textId="40CBC6A8"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93" w:history="1">
        <w:r w:rsidRPr="00B541BA">
          <w:rPr>
            <w:rStyle w:val="a3"/>
            <w:noProof/>
          </w:rPr>
          <w:t>MoneyTimes.Ru, 23.11.2025, Зарплата уходит - пенсия растёт: простой план, который превращает ваши деньги в будущее без тревог</w:t>
        </w:r>
        <w:r>
          <w:rPr>
            <w:noProof/>
            <w:webHidden/>
          </w:rPr>
          <w:tab/>
        </w:r>
        <w:r>
          <w:rPr>
            <w:noProof/>
            <w:webHidden/>
          </w:rPr>
          <w:fldChar w:fldCharType="begin"/>
        </w:r>
        <w:r>
          <w:rPr>
            <w:noProof/>
            <w:webHidden/>
          </w:rPr>
          <w:instrText xml:space="preserve"> PAGEREF _Toc214863393 \h </w:instrText>
        </w:r>
        <w:r>
          <w:rPr>
            <w:noProof/>
            <w:webHidden/>
          </w:rPr>
        </w:r>
        <w:r>
          <w:rPr>
            <w:noProof/>
            <w:webHidden/>
          </w:rPr>
          <w:fldChar w:fldCharType="separate"/>
        </w:r>
        <w:r w:rsidR="003D42A3">
          <w:rPr>
            <w:noProof/>
            <w:webHidden/>
          </w:rPr>
          <w:t>45</w:t>
        </w:r>
        <w:r>
          <w:rPr>
            <w:noProof/>
            <w:webHidden/>
          </w:rPr>
          <w:fldChar w:fldCharType="end"/>
        </w:r>
      </w:hyperlink>
    </w:p>
    <w:p w14:paraId="7EBAF34F" w14:textId="2784E6E5" w:rsidR="004E78D8" w:rsidRDefault="004E78D8">
      <w:pPr>
        <w:pStyle w:val="31"/>
        <w:rPr>
          <w:rFonts w:asciiTheme="minorHAnsi" w:eastAsiaTheme="minorEastAsia" w:hAnsiTheme="minorHAnsi" w:cstheme="minorBidi"/>
          <w:kern w:val="2"/>
          <w14:ligatures w14:val="standardContextual"/>
        </w:rPr>
      </w:pPr>
      <w:hyperlink w:anchor="_Toc214863394" w:history="1">
        <w:r w:rsidRPr="00B541BA">
          <w:rPr>
            <w:rStyle w:val="a3"/>
          </w:rPr>
          <w:t>В России пенсия остаётся одной из самых уязвимых частей личного финансового будущего. Средний размер выплат по данным Социального фонда России в 2025 году составляет около 25 000 рублей, и даже регулярная индексация не спасает от обесценивания дохода из-за инфляции. Каждый работающий человек участвует в системе распределения - из его зарплаты идут страховые взносы, из которых государство выплачивает пенсии нынешним пожилым. Но демографический перекос делает модель всё менее устойчивой.</w:t>
        </w:r>
        <w:r>
          <w:rPr>
            <w:webHidden/>
          </w:rPr>
          <w:tab/>
        </w:r>
        <w:r>
          <w:rPr>
            <w:webHidden/>
          </w:rPr>
          <w:fldChar w:fldCharType="begin"/>
        </w:r>
        <w:r>
          <w:rPr>
            <w:webHidden/>
          </w:rPr>
          <w:instrText xml:space="preserve"> PAGEREF _Toc214863394 \h </w:instrText>
        </w:r>
        <w:r>
          <w:rPr>
            <w:webHidden/>
          </w:rPr>
        </w:r>
        <w:r>
          <w:rPr>
            <w:webHidden/>
          </w:rPr>
          <w:fldChar w:fldCharType="separate"/>
        </w:r>
        <w:r w:rsidR="003D42A3">
          <w:rPr>
            <w:webHidden/>
          </w:rPr>
          <w:t>45</w:t>
        </w:r>
        <w:r>
          <w:rPr>
            <w:webHidden/>
          </w:rPr>
          <w:fldChar w:fldCharType="end"/>
        </w:r>
      </w:hyperlink>
    </w:p>
    <w:p w14:paraId="651513EF" w14:textId="35CE3239"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95" w:history="1">
        <w:r w:rsidRPr="00B541BA">
          <w:rPr>
            <w:rStyle w:val="a3"/>
            <w:noProof/>
          </w:rPr>
          <w:t>Царь-град ТВ, 23.11.2025, До пенсии не доживёте, но умрёте с хорошей пенсией: депутаты себя слышат?</w:t>
        </w:r>
        <w:r>
          <w:rPr>
            <w:noProof/>
            <w:webHidden/>
          </w:rPr>
          <w:tab/>
        </w:r>
        <w:r>
          <w:rPr>
            <w:noProof/>
            <w:webHidden/>
          </w:rPr>
          <w:fldChar w:fldCharType="begin"/>
        </w:r>
        <w:r>
          <w:rPr>
            <w:noProof/>
            <w:webHidden/>
          </w:rPr>
          <w:instrText xml:space="preserve"> PAGEREF _Toc214863395 \h </w:instrText>
        </w:r>
        <w:r>
          <w:rPr>
            <w:noProof/>
            <w:webHidden/>
          </w:rPr>
        </w:r>
        <w:r>
          <w:rPr>
            <w:noProof/>
            <w:webHidden/>
          </w:rPr>
          <w:fldChar w:fldCharType="separate"/>
        </w:r>
        <w:r w:rsidR="003D42A3">
          <w:rPr>
            <w:noProof/>
            <w:webHidden/>
          </w:rPr>
          <w:t>48</w:t>
        </w:r>
        <w:r>
          <w:rPr>
            <w:noProof/>
            <w:webHidden/>
          </w:rPr>
          <w:fldChar w:fldCharType="end"/>
        </w:r>
      </w:hyperlink>
    </w:p>
    <w:p w14:paraId="74AAA9F0" w14:textId="66C7DFF1" w:rsidR="004E78D8" w:rsidRDefault="004E78D8">
      <w:pPr>
        <w:pStyle w:val="31"/>
        <w:rPr>
          <w:rFonts w:asciiTheme="minorHAnsi" w:eastAsiaTheme="minorEastAsia" w:hAnsiTheme="minorHAnsi" w:cstheme="minorBidi"/>
          <w:kern w:val="2"/>
          <w14:ligatures w14:val="standardContextual"/>
        </w:rPr>
      </w:pPr>
      <w:hyperlink w:anchor="_Toc214863396" w:history="1">
        <w:r w:rsidRPr="00B541BA">
          <w:rPr>
            <w:rStyle w:val="a3"/>
          </w:rPr>
          <w:t>Выходите на пенсию на десять (!) лет позже установленного срока, и ваши ежемесячные выплаты вырастут более чем вдвое, посоветовала депутат Госдумы Светлана Бессараб. Между тем средняя продолжительность жизни мужчин в России, по данным Росстата, 68,5 года.</w:t>
        </w:r>
        <w:r>
          <w:rPr>
            <w:webHidden/>
          </w:rPr>
          <w:tab/>
        </w:r>
        <w:r>
          <w:rPr>
            <w:webHidden/>
          </w:rPr>
          <w:fldChar w:fldCharType="begin"/>
        </w:r>
        <w:r>
          <w:rPr>
            <w:webHidden/>
          </w:rPr>
          <w:instrText xml:space="preserve"> PAGEREF _Toc214863396 \h </w:instrText>
        </w:r>
        <w:r>
          <w:rPr>
            <w:webHidden/>
          </w:rPr>
        </w:r>
        <w:r>
          <w:rPr>
            <w:webHidden/>
          </w:rPr>
          <w:fldChar w:fldCharType="separate"/>
        </w:r>
        <w:r w:rsidR="003D42A3">
          <w:rPr>
            <w:webHidden/>
          </w:rPr>
          <w:t>48</w:t>
        </w:r>
        <w:r>
          <w:rPr>
            <w:webHidden/>
          </w:rPr>
          <w:fldChar w:fldCharType="end"/>
        </w:r>
      </w:hyperlink>
    </w:p>
    <w:p w14:paraId="52464E87" w14:textId="68F4A863"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397" w:history="1">
        <w:r w:rsidRPr="00B541BA">
          <w:rPr>
            <w:rStyle w:val="a3"/>
            <w:noProof/>
          </w:rPr>
          <w:t>Царь-град ТВ, 21.11.2025, Откажись от пенсии на десять лет и получи потом в двойном размере: "прекрасная" акция, но есть подвох</w:t>
        </w:r>
        <w:r>
          <w:rPr>
            <w:noProof/>
            <w:webHidden/>
          </w:rPr>
          <w:tab/>
        </w:r>
        <w:r>
          <w:rPr>
            <w:noProof/>
            <w:webHidden/>
          </w:rPr>
          <w:fldChar w:fldCharType="begin"/>
        </w:r>
        <w:r>
          <w:rPr>
            <w:noProof/>
            <w:webHidden/>
          </w:rPr>
          <w:instrText xml:space="preserve"> PAGEREF _Toc214863397 \h </w:instrText>
        </w:r>
        <w:r>
          <w:rPr>
            <w:noProof/>
            <w:webHidden/>
          </w:rPr>
        </w:r>
        <w:r>
          <w:rPr>
            <w:noProof/>
            <w:webHidden/>
          </w:rPr>
          <w:fldChar w:fldCharType="separate"/>
        </w:r>
        <w:r w:rsidR="003D42A3">
          <w:rPr>
            <w:noProof/>
            <w:webHidden/>
          </w:rPr>
          <w:t>49</w:t>
        </w:r>
        <w:r>
          <w:rPr>
            <w:noProof/>
            <w:webHidden/>
          </w:rPr>
          <w:fldChar w:fldCharType="end"/>
        </w:r>
      </w:hyperlink>
    </w:p>
    <w:p w14:paraId="6E3F7213" w14:textId="74E8F6BD" w:rsidR="004E78D8" w:rsidRDefault="004E78D8">
      <w:pPr>
        <w:pStyle w:val="31"/>
        <w:rPr>
          <w:rFonts w:asciiTheme="minorHAnsi" w:eastAsiaTheme="minorEastAsia" w:hAnsiTheme="minorHAnsi" w:cstheme="minorBidi"/>
          <w:kern w:val="2"/>
          <w14:ligatures w14:val="standardContextual"/>
        </w:rPr>
      </w:pPr>
      <w:hyperlink w:anchor="_Toc214863398" w:history="1">
        <w:r w:rsidRPr="00B541BA">
          <w:rPr>
            <w:rStyle w:val="a3"/>
          </w:rPr>
          <w:t>Откажись от пенсии на десять лет и получи её потом в двойном размере. С таким заманчивым предложением для граждан России выступила Светлана Бессараб. "Прекрасная" акция, но есть подвох, заметил Максим Довгялло.</w:t>
        </w:r>
        <w:r>
          <w:rPr>
            <w:webHidden/>
          </w:rPr>
          <w:tab/>
        </w:r>
        <w:r>
          <w:rPr>
            <w:webHidden/>
          </w:rPr>
          <w:fldChar w:fldCharType="begin"/>
        </w:r>
        <w:r>
          <w:rPr>
            <w:webHidden/>
          </w:rPr>
          <w:instrText xml:space="preserve"> PAGEREF _Toc214863398 \h </w:instrText>
        </w:r>
        <w:r>
          <w:rPr>
            <w:webHidden/>
          </w:rPr>
        </w:r>
        <w:r>
          <w:rPr>
            <w:webHidden/>
          </w:rPr>
          <w:fldChar w:fldCharType="separate"/>
        </w:r>
        <w:r w:rsidR="003D42A3">
          <w:rPr>
            <w:webHidden/>
          </w:rPr>
          <w:t>49</w:t>
        </w:r>
        <w:r>
          <w:rPr>
            <w:webHidden/>
          </w:rPr>
          <w:fldChar w:fldCharType="end"/>
        </w:r>
      </w:hyperlink>
    </w:p>
    <w:p w14:paraId="1308255C" w14:textId="6ECF956D" w:rsidR="004E78D8" w:rsidRDefault="004E78D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863399" w:history="1">
        <w:r w:rsidRPr="00B541BA">
          <w:rPr>
            <w:rStyle w:val="a3"/>
            <w:noProof/>
          </w:rPr>
          <w:t>НОВОСТИ МАКРОЭКОНОМИКИ</w:t>
        </w:r>
        <w:r>
          <w:rPr>
            <w:noProof/>
            <w:webHidden/>
          </w:rPr>
          <w:tab/>
        </w:r>
        <w:r>
          <w:rPr>
            <w:noProof/>
            <w:webHidden/>
          </w:rPr>
          <w:fldChar w:fldCharType="begin"/>
        </w:r>
        <w:r>
          <w:rPr>
            <w:noProof/>
            <w:webHidden/>
          </w:rPr>
          <w:instrText xml:space="preserve"> PAGEREF _Toc214863399 \h </w:instrText>
        </w:r>
        <w:r>
          <w:rPr>
            <w:noProof/>
            <w:webHidden/>
          </w:rPr>
        </w:r>
        <w:r>
          <w:rPr>
            <w:noProof/>
            <w:webHidden/>
          </w:rPr>
          <w:fldChar w:fldCharType="separate"/>
        </w:r>
        <w:r w:rsidR="003D42A3">
          <w:rPr>
            <w:noProof/>
            <w:webHidden/>
          </w:rPr>
          <w:t>52</w:t>
        </w:r>
        <w:r>
          <w:rPr>
            <w:noProof/>
            <w:webHidden/>
          </w:rPr>
          <w:fldChar w:fldCharType="end"/>
        </w:r>
      </w:hyperlink>
    </w:p>
    <w:p w14:paraId="3A8E07F9" w14:textId="38C2726F"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00" w:history="1">
        <w:r w:rsidRPr="00B541BA">
          <w:rPr>
            <w:rStyle w:val="a3"/>
            <w:noProof/>
          </w:rPr>
          <w:t>Российская газета, 22.11.2025, Фокус на эффективность, автоматизация, индексация зарплат: что ждет рынок труда в 2026 году</w:t>
        </w:r>
        <w:r>
          <w:rPr>
            <w:noProof/>
            <w:webHidden/>
          </w:rPr>
          <w:tab/>
        </w:r>
        <w:r>
          <w:rPr>
            <w:noProof/>
            <w:webHidden/>
          </w:rPr>
          <w:fldChar w:fldCharType="begin"/>
        </w:r>
        <w:r>
          <w:rPr>
            <w:noProof/>
            <w:webHidden/>
          </w:rPr>
          <w:instrText xml:space="preserve"> PAGEREF _Toc214863400 \h </w:instrText>
        </w:r>
        <w:r>
          <w:rPr>
            <w:noProof/>
            <w:webHidden/>
          </w:rPr>
        </w:r>
        <w:r>
          <w:rPr>
            <w:noProof/>
            <w:webHidden/>
          </w:rPr>
          <w:fldChar w:fldCharType="separate"/>
        </w:r>
        <w:r w:rsidR="003D42A3">
          <w:rPr>
            <w:noProof/>
            <w:webHidden/>
          </w:rPr>
          <w:t>52</w:t>
        </w:r>
        <w:r>
          <w:rPr>
            <w:noProof/>
            <w:webHidden/>
          </w:rPr>
          <w:fldChar w:fldCharType="end"/>
        </w:r>
      </w:hyperlink>
    </w:p>
    <w:p w14:paraId="75D4B538" w14:textId="02B0434E" w:rsidR="004E78D8" w:rsidRDefault="004E78D8">
      <w:pPr>
        <w:pStyle w:val="31"/>
        <w:rPr>
          <w:rFonts w:asciiTheme="minorHAnsi" w:eastAsiaTheme="minorEastAsia" w:hAnsiTheme="minorHAnsi" w:cstheme="minorBidi"/>
          <w:kern w:val="2"/>
          <w14:ligatures w14:val="standardContextual"/>
        </w:rPr>
      </w:pPr>
      <w:hyperlink w:anchor="_Toc214863401" w:history="1">
        <w:r w:rsidRPr="00B541BA">
          <w:rPr>
            <w:rStyle w:val="a3"/>
          </w:rPr>
          <w:t>Современный рынок труда переживает эпоху трансформации: демографические изменения, технологический прогресс и макроэкономическая ситуация в стране создают новые вызовы. В этих условиях конкурентное преимущество получат компании, которые не просто привлекают таланты, но и системно развивают их, делая ставку на эффективность. О ключевых трендах, определяющих рынок труда 2026 года, и о том, какие профессии будут востребованы в эпоху повышения эффективности, «РГ» рассказала директор по персоналу АО «НПФ ГАЗФОНД пенсионные накопления» Дина Сафиуллина:</w:t>
        </w:r>
        <w:r>
          <w:rPr>
            <w:webHidden/>
          </w:rPr>
          <w:tab/>
        </w:r>
        <w:r>
          <w:rPr>
            <w:webHidden/>
          </w:rPr>
          <w:fldChar w:fldCharType="begin"/>
        </w:r>
        <w:r>
          <w:rPr>
            <w:webHidden/>
          </w:rPr>
          <w:instrText xml:space="preserve"> PAGEREF _Toc214863401 \h </w:instrText>
        </w:r>
        <w:r>
          <w:rPr>
            <w:webHidden/>
          </w:rPr>
        </w:r>
        <w:r>
          <w:rPr>
            <w:webHidden/>
          </w:rPr>
          <w:fldChar w:fldCharType="separate"/>
        </w:r>
        <w:r w:rsidR="003D42A3">
          <w:rPr>
            <w:webHidden/>
          </w:rPr>
          <w:t>52</w:t>
        </w:r>
        <w:r>
          <w:rPr>
            <w:webHidden/>
          </w:rPr>
          <w:fldChar w:fldCharType="end"/>
        </w:r>
      </w:hyperlink>
    </w:p>
    <w:p w14:paraId="7C391668" w14:textId="4A930663"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02" w:history="1">
        <w:r w:rsidRPr="00B541BA">
          <w:rPr>
            <w:rStyle w:val="a3"/>
            <w:noProof/>
          </w:rPr>
          <w:t>Российская газета, 24.11.2025, Берут авансом</w:t>
        </w:r>
        <w:r>
          <w:rPr>
            <w:noProof/>
            <w:webHidden/>
          </w:rPr>
          <w:tab/>
        </w:r>
        <w:r>
          <w:rPr>
            <w:noProof/>
            <w:webHidden/>
          </w:rPr>
          <w:fldChar w:fldCharType="begin"/>
        </w:r>
        <w:r>
          <w:rPr>
            <w:noProof/>
            <w:webHidden/>
          </w:rPr>
          <w:instrText xml:space="preserve"> PAGEREF _Toc214863402 \h </w:instrText>
        </w:r>
        <w:r>
          <w:rPr>
            <w:noProof/>
            <w:webHidden/>
          </w:rPr>
        </w:r>
        <w:r>
          <w:rPr>
            <w:noProof/>
            <w:webHidden/>
          </w:rPr>
          <w:fldChar w:fldCharType="separate"/>
        </w:r>
        <w:r w:rsidR="003D42A3">
          <w:rPr>
            <w:noProof/>
            <w:webHidden/>
          </w:rPr>
          <w:t>53</w:t>
        </w:r>
        <w:r>
          <w:rPr>
            <w:noProof/>
            <w:webHidden/>
          </w:rPr>
          <w:fldChar w:fldCharType="end"/>
        </w:r>
      </w:hyperlink>
    </w:p>
    <w:p w14:paraId="351D97BB" w14:textId="2203C5AB" w:rsidR="004E78D8" w:rsidRDefault="004E78D8">
      <w:pPr>
        <w:pStyle w:val="31"/>
        <w:rPr>
          <w:rFonts w:asciiTheme="minorHAnsi" w:eastAsiaTheme="minorEastAsia" w:hAnsiTheme="minorHAnsi" w:cstheme="minorBidi"/>
          <w:kern w:val="2"/>
          <w14:ligatures w14:val="standardContextual"/>
        </w:rPr>
      </w:pPr>
      <w:hyperlink w:anchor="_Toc214863403" w:history="1">
        <w:r w:rsidRPr="00B541BA">
          <w:rPr>
            <w:rStyle w:val="a3"/>
          </w:rPr>
          <w:t>В ряде российских банков снова выросли ставки по накопительным счетам  и вкладам, несмотря на снижение ключевой ставки на последнем заседании  Банка России в октябре. Опрошенные "Российской газетой" эксперты считают,  что улучшение условий перед новогодними праздниками - характерная ситуация  и все больше банков будет эту тенденцию поддерживать в декабре. Ряд игроков  могли и "перестараться" со снижением ставок, поэтому возвращают значения до  среднерыночных.</w:t>
        </w:r>
        <w:r>
          <w:rPr>
            <w:webHidden/>
          </w:rPr>
          <w:tab/>
        </w:r>
        <w:r>
          <w:rPr>
            <w:webHidden/>
          </w:rPr>
          <w:fldChar w:fldCharType="begin"/>
        </w:r>
        <w:r>
          <w:rPr>
            <w:webHidden/>
          </w:rPr>
          <w:instrText xml:space="preserve"> PAGEREF _Toc214863403 \h </w:instrText>
        </w:r>
        <w:r>
          <w:rPr>
            <w:webHidden/>
          </w:rPr>
        </w:r>
        <w:r>
          <w:rPr>
            <w:webHidden/>
          </w:rPr>
          <w:fldChar w:fldCharType="separate"/>
        </w:r>
        <w:r w:rsidR="003D42A3">
          <w:rPr>
            <w:webHidden/>
          </w:rPr>
          <w:t>53</w:t>
        </w:r>
        <w:r>
          <w:rPr>
            <w:webHidden/>
          </w:rPr>
          <w:fldChar w:fldCharType="end"/>
        </w:r>
      </w:hyperlink>
    </w:p>
    <w:p w14:paraId="4B52B5D4" w14:textId="21470D91"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04" w:history="1">
        <w:r w:rsidRPr="00B541BA">
          <w:rPr>
            <w:rStyle w:val="a3"/>
            <w:noProof/>
          </w:rPr>
          <w:t>Коммерсантъ, 24.11.2025, Кредиты заворачивают в бумаги</w:t>
        </w:r>
        <w:r>
          <w:rPr>
            <w:noProof/>
            <w:webHidden/>
          </w:rPr>
          <w:tab/>
        </w:r>
        <w:r>
          <w:rPr>
            <w:noProof/>
            <w:webHidden/>
          </w:rPr>
          <w:fldChar w:fldCharType="begin"/>
        </w:r>
        <w:r>
          <w:rPr>
            <w:noProof/>
            <w:webHidden/>
          </w:rPr>
          <w:instrText xml:space="preserve"> PAGEREF _Toc214863404 \h </w:instrText>
        </w:r>
        <w:r>
          <w:rPr>
            <w:noProof/>
            <w:webHidden/>
          </w:rPr>
        </w:r>
        <w:r>
          <w:rPr>
            <w:noProof/>
            <w:webHidden/>
          </w:rPr>
          <w:fldChar w:fldCharType="separate"/>
        </w:r>
        <w:r w:rsidR="003D42A3">
          <w:rPr>
            <w:noProof/>
            <w:webHidden/>
          </w:rPr>
          <w:t>54</w:t>
        </w:r>
        <w:r>
          <w:rPr>
            <w:noProof/>
            <w:webHidden/>
          </w:rPr>
          <w:fldChar w:fldCharType="end"/>
        </w:r>
      </w:hyperlink>
    </w:p>
    <w:p w14:paraId="3F165823" w14:textId="5CCC0382" w:rsidR="004E78D8" w:rsidRDefault="004E78D8">
      <w:pPr>
        <w:pStyle w:val="31"/>
        <w:rPr>
          <w:rFonts w:asciiTheme="minorHAnsi" w:eastAsiaTheme="minorEastAsia" w:hAnsiTheme="minorHAnsi" w:cstheme="minorBidi"/>
          <w:kern w:val="2"/>
          <w14:ligatures w14:val="standardContextual"/>
        </w:rPr>
      </w:pPr>
      <w:hyperlink w:anchor="_Toc214863405" w:history="1">
        <w:r w:rsidRPr="00B541BA">
          <w:rPr>
            <w:rStyle w:val="a3"/>
          </w:rPr>
          <w:t>ВТБ (MOEX: VTBR) планирует разместить рекордный по объему выпуск облигаций, обеспеченных портфелем потребительских кредитов,— более чем на 40 млрд руб. До конца года еще как минимум два банка собираются секьюритизировать свои розничные портфели более чем на 30 млрд руб. Эксперты отмечают, что сейчас сложились удачные условия для секьюритизации потребкредитов: высокие ставки обеспечивают хороший спрос, а банки могут упаковать в эти бумаги кредиты с высокой долговой нагрузкой и полной стоимостью кредита, снизив давление на нормативы.</w:t>
        </w:r>
        <w:r>
          <w:rPr>
            <w:webHidden/>
          </w:rPr>
          <w:tab/>
        </w:r>
        <w:r>
          <w:rPr>
            <w:webHidden/>
          </w:rPr>
          <w:fldChar w:fldCharType="begin"/>
        </w:r>
        <w:r>
          <w:rPr>
            <w:webHidden/>
          </w:rPr>
          <w:instrText xml:space="preserve"> PAGEREF _Toc214863405 \h </w:instrText>
        </w:r>
        <w:r>
          <w:rPr>
            <w:webHidden/>
          </w:rPr>
        </w:r>
        <w:r>
          <w:rPr>
            <w:webHidden/>
          </w:rPr>
          <w:fldChar w:fldCharType="separate"/>
        </w:r>
        <w:r w:rsidR="003D42A3">
          <w:rPr>
            <w:webHidden/>
          </w:rPr>
          <w:t>54</w:t>
        </w:r>
        <w:r>
          <w:rPr>
            <w:webHidden/>
          </w:rPr>
          <w:fldChar w:fldCharType="end"/>
        </w:r>
      </w:hyperlink>
    </w:p>
    <w:p w14:paraId="5740138D" w14:textId="7D3B7287"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06" w:history="1">
        <w:r w:rsidRPr="00B541BA">
          <w:rPr>
            <w:rStyle w:val="a3"/>
            <w:noProof/>
          </w:rPr>
          <w:t>Ведомости, 24.11.2025, Даниил Егоров: «Важна взаимность – когда и налоговая открыта, и плательщик честен»</w:t>
        </w:r>
        <w:r>
          <w:rPr>
            <w:noProof/>
            <w:webHidden/>
          </w:rPr>
          <w:tab/>
        </w:r>
        <w:r>
          <w:rPr>
            <w:noProof/>
            <w:webHidden/>
          </w:rPr>
          <w:fldChar w:fldCharType="begin"/>
        </w:r>
        <w:r>
          <w:rPr>
            <w:noProof/>
            <w:webHidden/>
          </w:rPr>
          <w:instrText xml:space="preserve"> PAGEREF _Toc214863406 \h </w:instrText>
        </w:r>
        <w:r>
          <w:rPr>
            <w:noProof/>
            <w:webHidden/>
          </w:rPr>
        </w:r>
        <w:r>
          <w:rPr>
            <w:noProof/>
            <w:webHidden/>
          </w:rPr>
          <w:fldChar w:fldCharType="separate"/>
        </w:r>
        <w:r w:rsidR="003D42A3">
          <w:rPr>
            <w:noProof/>
            <w:webHidden/>
          </w:rPr>
          <w:t>56</w:t>
        </w:r>
        <w:r>
          <w:rPr>
            <w:noProof/>
            <w:webHidden/>
          </w:rPr>
          <w:fldChar w:fldCharType="end"/>
        </w:r>
      </w:hyperlink>
    </w:p>
    <w:p w14:paraId="503AE416" w14:textId="2BA9DDA6" w:rsidR="004E78D8" w:rsidRDefault="004E78D8">
      <w:pPr>
        <w:pStyle w:val="31"/>
        <w:rPr>
          <w:rFonts w:asciiTheme="minorHAnsi" w:eastAsiaTheme="minorEastAsia" w:hAnsiTheme="minorHAnsi" w:cstheme="minorBidi"/>
          <w:kern w:val="2"/>
          <w14:ligatures w14:val="standardContextual"/>
        </w:rPr>
      </w:pPr>
      <w:hyperlink w:anchor="_Toc214863407" w:history="1">
        <w:r w:rsidRPr="00B541BA">
          <w:rPr>
            <w:rStyle w:val="a3"/>
          </w:rPr>
          <w:t>Руководитель ФНС об эволюции подходов к администрированию налогов, использовании ИИ и доверии налогоплательщиков</w:t>
        </w:r>
        <w:r>
          <w:rPr>
            <w:webHidden/>
          </w:rPr>
          <w:tab/>
        </w:r>
        <w:r>
          <w:rPr>
            <w:webHidden/>
          </w:rPr>
          <w:fldChar w:fldCharType="begin"/>
        </w:r>
        <w:r>
          <w:rPr>
            <w:webHidden/>
          </w:rPr>
          <w:instrText xml:space="preserve"> PAGEREF _Toc214863407 \h </w:instrText>
        </w:r>
        <w:r>
          <w:rPr>
            <w:webHidden/>
          </w:rPr>
        </w:r>
        <w:r>
          <w:rPr>
            <w:webHidden/>
          </w:rPr>
          <w:fldChar w:fldCharType="separate"/>
        </w:r>
        <w:r w:rsidR="003D42A3">
          <w:rPr>
            <w:webHidden/>
          </w:rPr>
          <w:t>56</w:t>
        </w:r>
        <w:r>
          <w:rPr>
            <w:webHidden/>
          </w:rPr>
          <w:fldChar w:fldCharType="end"/>
        </w:r>
      </w:hyperlink>
    </w:p>
    <w:p w14:paraId="7E4CEDFD" w14:textId="24663A10"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08" w:history="1">
        <w:r w:rsidRPr="00B541BA">
          <w:rPr>
            <w:rStyle w:val="a3"/>
            <w:noProof/>
          </w:rPr>
          <w:t>ТАСС, 21.11.2025, В ГД выступают за периодическую базовую выплату всем родителям независимо от уровня дохода</w:t>
        </w:r>
        <w:r>
          <w:rPr>
            <w:noProof/>
            <w:webHidden/>
          </w:rPr>
          <w:tab/>
        </w:r>
        <w:r>
          <w:rPr>
            <w:noProof/>
            <w:webHidden/>
          </w:rPr>
          <w:fldChar w:fldCharType="begin"/>
        </w:r>
        <w:r>
          <w:rPr>
            <w:noProof/>
            <w:webHidden/>
          </w:rPr>
          <w:instrText xml:space="preserve"> PAGEREF _Toc214863408 \h </w:instrText>
        </w:r>
        <w:r>
          <w:rPr>
            <w:noProof/>
            <w:webHidden/>
          </w:rPr>
        </w:r>
        <w:r>
          <w:rPr>
            <w:noProof/>
            <w:webHidden/>
          </w:rPr>
          <w:fldChar w:fldCharType="separate"/>
        </w:r>
        <w:r w:rsidR="003D42A3">
          <w:rPr>
            <w:noProof/>
            <w:webHidden/>
          </w:rPr>
          <w:t>68</w:t>
        </w:r>
        <w:r>
          <w:rPr>
            <w:noProof/>
            <w:webHidden/>
          </w:rPr>
          <w:fldChar w:fldCharType="end"/>
        </w:r>
      </w:hyperlink>
    </w:p>
    <w:p w14:paraId="6853067B" w14:textId="05B7CA00" w:rsidR="004E78D8" w:rsidRDefault="004E78D8">
      <w:pPr>
        <w:pStyle w:val="31"/>
        <w:rPr>
          <w:rFonts w:asciiTheme="minorHAnsi" w:eastAsiaTheme="minorEastAsia" w:hAnsiTheme="minorHAnsi" w:cstheme="minorBidi"/>
          <w:kern w:val="2"/>
          <w14:ligatures w14:val="standardContextual"/>
        </w:rPr>
      </w:pPr>
      <w:hyperlink w:anchor="_Toc214863409" w:history="1">
        <w:r w:rsidRPr="00B541BA">
          <w:rPr>
            <w:rStyle w:val="a3"/>
          </w:rPr>
          <w:t>Улучшить социальную защиту семей с детьми возможно путем уточнения критериев нуждаемости, введения небольшой периодической базовой выплаты всем родителям вне зависимости от дохода, а также возвращения практики ежегодных тематических пособий. Об этом заявил ТАСС председатель комитета Госдумы по вопросам собственности, земельным и имущественным отношениям Сергей Гаврилов (фракция КПРФ).</w:t>
        </w:r>
        <w:r>
          <w:rPr>
            <w:webHidden/>
          </w:rPr>
          <w:tab/>
        </w:r>
        <w:r>
          <w:rPr>
            <w:webHidden/>
          </w:rPr>
          <w:fldChar w:fldCharType="begin"/>
        </w:r>
        <w:r>
          <w:rPr>
            <w:webHidden/>
          </w:rPr>
          <w:instrText xml:space="preserve"> PAGEREF _Toc214863409 \h </w:instrText>
        </w:r>
        <w:r>
          <w:rPr>
            <w:webHidden/>
          </w:rPr>
        </w:r>
        <w:r>
          <w:rPr>
            <w:webHidden/>
          </w:rPr>
          <w:fldChar w:fldCharType="separate"/>
        </w:r>
        <w:r w:rsidR="003D42A3">
          <w:rPr>
            <w:webHidden/>
          </w:rPr>
          <w:t>68</w:t>
        </w:r>
        <w:r>
          <w:rPr>
            <w:webHidden/>
          </w:rPr>
          <w:fldChar w:fldCharType="end"/>
        </w:r>
      </w:hyperlink>
    </w:p>
    <w:p w14:paraId="542C9B63" w14:textId="33E9100F"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10" w:history="1">
        <w:r w:rsidRPr="00B541BA">
          <w:rPr>
            <w:rStyle w:val="a3"/>
            <w:noProof/>
          </w:rPr>
          <w:t>РИА Новости, 21.11.2025, Задача ФНС - сделать изменения налоговой системы удобными для потребителей - Силуанов</w:t>
        </w:r>
        <w:r>
          <w:rPr>
            <w:noProof/>
            <w:webHidden/>
          </w:rPr>
          <w:tab/>
        </w:r>
        <w:r>
          <w:rPr>
            <w:noProof/>
            <w:webHidden/>
          </w:rPr>
          <w:fldChar w:fldCharType="begin"/>
        </w:r>
        <w:r>
          <w:rPr>
            <w:noProof/>
            <w:webHidden/>
          </w:rPr>
          <w:instrText xml:space="preserve"> PAGEREF _Toc214863410 \h </w:instrText>
        </w:r>
        <w:r>
          <w:rPr>
            <w:noProof/>
            <w:webHidden/>
          </w:rPr>
        </w:r>
        <w:r>
          <w:rPr>
            <w:noProof/>
            <w:webHidden/>
          </w:rPr>
          <w:fldChar w:fldCharType="separate"/>
        </w:r>
        <w:r w:rsidR="003D42A3">
          <w:rPr>
            <w:noProof/>
            <w:webHidden/>
          </w:rPr>
          <w:t>69</w:t>
        </w:r>
        <w:r>
          <w:rPr>
            <w:noProof/>
            <w:webHidden/>
          </w:rPr>
          <w:fldChar w:fldCharType="end"/>
        </w:r>
      </w:hyperlink>
    </w:p>
    <w:p w14:paraId="4E5204B9" w14:textId="70C9C589" w:rsidR="004E78D8" w:rsidRDefault="004E78D8">
      <w:pPr>
        <w:pStyle w:val="31"/>
        <w:rPr>
          <w:rFonts w:asciiTheme="minorHAnsi" w:eastAsiaTheme="minorEastAsia" w:hAnsiTheme="minorHAnsi" w:cstheme="minorBidi"/>
          <w:kern w:val="2"/>
          <w14:ligatures w14:val="standardContextual"/>
        </w:rPr>
      </w:pPr>
      <w:hyperlink w:anchor="_Toc214863411" w:history="1">
        <w:r w:rsidRPr="00B541BA">
          <w:rPr>
            <w:rStyle w:val="a3"/>
          </w:rPr>
          <w:t>Задача Федеральной налоговой службы (ФНС) России - сделать изменения в налоговой системе удобными для налогоплательщиков, заявил министр финансов РФ Антон Силуанов.</w:t>
        </w:r>
        <w:r>
          <w:rPr>
            <w:webHidden/>
          </w:rPr>
          <w:tab/>
        </w:r>
        <w:r>
          <w:rPr>
            <w:webHidden/>
          </w:rPr>
          <w:fldChar w:fldCharType="begin"/>
        </w:r>
        <w:r>
          <w:rPr>
            <w:webHidden/>
          </w:rPr>
          <w:instrText xml:space="preserve"> PAGEREF _Toc214863411 \h </w:instrText>
        </w:r>
        <w:r>
          <w:rPr>
            <w:webHidden/>
          </w:rPr>
        </w:r>
        <w:r>
          <w:rPr>
            <w:webHidden/>
          </w:rPr>
          <w:fldChar w:fldCharType="separate"/>
        </w:r>
        <w:r w:rsidR="003D42A3">
          <w:rPr>
            <w:webHidden/>
          </w:rPr>
          <w:t>69</w:t>
        </w:r>
        <w:r>
          <w:rPr>
            <w:webHidden/>
          </w:rPr>
          <w:fldChar w:fldCharType="end"/>
        </w:r>
      </w:hyperlink>
    </w:p>
    <w:p w14:paraId="3B8C0C4B" w14:textId="6C6A06B1"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12" w:history="1">
        <w:r w:rsidRPr="00B541BA">
          <w:rPr>
            <w:rStyle w:val="a3"/>
            <w:noProof/>
          </w:rPr>
          <w:t>РИА Новости, 21.11.2025, «Сбер» допускает замедление инфляции в России на конец года до 6,4%</w:t>
        </w:r>
        <w:r>
          <w:rPr>
            <w:noProof/>
            <w:webHidden/>
          </w:rPr>
          <w:tab/>
        </w:r>
        <w:r>
          <w:rPr>
            <w:noProof/>
            <w:webHidden/>
          </w:rPr>
          <w:fldChar w:fldCharType="begin"/>
        </w:r>
        <w:r>
          <w:rPr>
            <w:noProof/>
            <w:webHidden/>
          </w:rPr>
          <w:instrText xml:space="preserve"> PAGEREF _Toc214863412 \h </w:instrText>
        </w:r>
        <w:r>
          <w:rPr>
            <w:noProof/>
            <w:webHidden/>
          </w:rPr>
        </w:r>
        <w:r>
          <w:rPr>
            <w:noProof/>
            <w:webHidden/>
          </w:rPr>
          <w:fldChar w:fldCharType="separate"/>
        </w:r>
        <w:r w:rsidR="003D42A3">
          <w:rPr>
            <w:noProof/>
            <w:webHidden/>
          </w:rPr>
          <w:t>70</w:t>
        </w:r>
        <w:r>
          <w:rPr>
            <w:noProof/>
            <w:webHidden/>
          </w:rPr>
          <w:fldChar w:fldCharType="end"/>
        </w:r>
      </w:hyperlink>
    </w:p>
    <w:p w14:paraId="06C05FFB" w14:textId="3101E4C1" w:rsidR="004E78D8" w:rsidRDefault="004E78D8">
      <w:pPr>
        <w:pStyle w:val="31"/>
        <w:rPr>
          <w:rFonts w:asciiTheme="minorHAnsi" w:eastAsiaTheme="minorEastAsia" w:hAnsiTheme="minorHAnsi" w:cstheme="minorBidi"/>
          <w:kern w:val="2"/>
          <w14:ligatures w14:val="standardContextual"/>
        </w:rPr>
      </w:pPr>
      <w:hyperlink w:anchor="_Toc214863413" w:history="1">
        <w:r w:rsidRPr="00B541BA">
          <w:rPr>
            <w:rStyle w:val="a3"/>
          </w:rPr>
          <w:t>Инфляция в России снизится до 6,4-6,7% к концу года, ее динамика создает пространство для решительного снижения ключевой ставки Банка России до 15,5-16% к концу этого года, заявили РИА Новости аналитики центра макроэкономических исследований Сбербанка.</w:t>
        </w:r>
        <w:r>
          <w:rPr>
            <w:webHidden/>
          </w:rPr>
          <w:tab/>
        </w:r>
        <w:r>
          <w:rPr>
            <w:webHidden/>
          </w:rPr>
          <w:fldChar w:fldCharType="begin"/>
        </w:r>
        <w:r>
          <w:rPr>
            <w:webHidden/>
          </w:rPr>
          <w:instrText xml:space="preserve"> PAGEREF _Toc214863413 \h </w:instrText>
        </w:r>
        <w:r>
          <w:rPr>
            <w:webHidden/>
          </w:rPr>
        </w:r>
        <w:r>
          <w:rPr>
            <w:webHidden/>
          </w:rPr>
          <w:fldChar w:fldCharType="separate"/>
        </w:r>
        <w:r w:rsidR="003D42A3">
          <w:rPr>
            <w:webHidden/>
          </w:rPr>
          <w:t>70</w:t>
        </w:r>
        <w:r>
          <w:rPr>
            <w:webHidden/>
          </w:rPr>
          <w:fldChar w:fldCharType="end"/>
        </w:r>
      </w:hyperlink>
    </w:p>
    <w:p w14:paraId="1D2EE5A5" w14:textId="2607B2DC"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14" w:history="1">
        <w:r w:rsidRPr="00B541BA">
          <w:rPr>
            <w:rStyle w:val="a3"/>
            <w:noProof/>
          </w:rPr>
          <w:t>РБК Инвестиции, 22.11.2025, Мало кто знает, что налог на вклады можно снизить. Инструкция от эксперта</w:t>
        </w:r>
        <w:r>
          <w:rPr>
            <w:noProof/>
            <w:webHidden/>
          </w:rPr>
          <w:tab/>
        </w:r>
        <w:r>
          <w:rPr>
            <w:noProof/>
            <w:webHidden/>
          </w:rPr>
          <w:fldChar w:fldCharType="begin"/>
        </w:r>
        <w:r>
          <w:rPr>
            <w:noProof/>
            <w:webHidden/>
          </w:rPr>
          <w:instrText xml:space="preserve"> PAGEREF _Toc214863414 \h </w:instrText>
        </w:r>
        <w:r>
          <w:rPr>
            <w:noProof/>
            <w:webHidden/>
          </w:rPr>
        </w:r>
        <w:r>
          <w:rPr>
            <w:noProof/>
            <w:webHidden/>
          </w:rPr>
          <w:fldChar w:fldCharType="separate"/>
        </w:r>
        <w:r w:rsidR="003D42A3">
          <w:rPr>
            <w:noProof/>
            <w:webHidden/>
          </w:rPr>
          <w:t>70</w:t>
        </w:r>
        <w:r>
          <w:rPr>
            <w:noProof/>
            <w:webHidden/>
          </w:rPr>
          <w:fldChar w:fldCharType="end"/>
        </w:r>
      </w:hyperlink>
    </w:p>
    <w:p w14:paraId="2B2CAD08" w14:textId="1F89222E" w:rsidR="004E78D8" w:rsidRDefault="004E78D8">
      <w:pPr>
        <w:pStyle w:val="31"/>
        <w:rPr>
          <w:rFonts w:asciiTheme="minorHAnsi" w:eastAsiaTheme="minorEastAsia" w:hAnsiTheme="minorHAnsi" w:cstheme="minorBidi"/>
          <w:kern w:val="2"/>
          <w14:ligatures w14:val="standardContextual"/>
        </w:rPr>
      </w:pPr>
      <w:hyperlink w:anchor="_Toc214863415" w:history="1">
        <w:r w:rsidRPr="00B541BA">
          <w:rPr>
            <w:rStyle w:val="a3"/>
          </w:rPr>
          <w:t>Налоговый консультант Екатерина Пирогова рассказала, как снизить налог на вклады, получив налоговые вычеты.</w:t>
        </w:r>
        <w:r>
          <w:rPr>
            <w:webHidden/>
          </w:rPr>
          <w:tab/>
        </w:r>
        <w:r>
          <w:rPr>
            <w:webHidden/>
          </w:rPr>
          <w:fldChar w:fldCharType="begin"/>
        </w:r>
        <w:r>
          <w:rPr>
            <w:webHidden/>
          </w:rPr>
          <w:instrText xml:space="preserve"> PAGEREF _Toc214863415 \h </w:instrText>
        </w:r>
        <w:r>
          <w:rPr>
            <w:webHidden/>
          </w:rPr>
        </w:r>
        <w:r>
          <w:rPr>
            <w:webHidden/>
          </w:rPr>
          <w:fldChar w:fldCharType="separate"/>
        </w:r>
        <w:r w:rsidR="003D42A3">
          <w:rPr>
            <w:webHidden/>
          </w:rPr>
          <w:t>70</w:t>
        </w:r>
        <w:r>
          <w:rPr>
            <w:webHidden/>
          </w:rPr>
          <w:fldChar w:fldCharType="end"/>
        </w:r>
      </w:hyperlink>
    </w:p>
    <w:p w14:paraId="6BF6C752" w14:textId="399900D3"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16" w:history="1">
        <w:r w:rsidRPr="00B541BA">
          <w:rPr>
            <w:rStyle w:val="a3"/>
            <w:noProof/>
          </w:rPr>
          <w:t>Мой Юрист, 22.11.2025, Минфин намерен удержать госдолг ниже 20% ВВП до 2030 года</w:t>
        </w:r>
        <w:r>
          <w:rPr>
            <w:noProof/>
            <w:webHidden/>
          </w:rPr>
          <w:tab/>
        </w:r>
        <w:r>
          <w:rPr>
            <w:noProof/>
            <w:webHidden/>
          </w:rPr>
          <w:fldChar w:fldCharType="begin"/>
        </w:r>
        <w:r>
          <w:rPr>
            <w:noProof/>
            <w:webHidden/>
          </w:rPr>
          <w:instrText xml:space="preserve"> PAGEREF _Toc214863416 \h </w:instrText>
        </w:r>
        <w:r>
          <w:rPr>
            <w:noProof/>
            <w:webHidden/>
          </w:rPr>
        </w:r>
        <w:r>
          <w:rPr>
            <w:noProof/>
            <w:webHidden/>
          </w:rPr>
          <w:fldChar w:fldCharType="separate"/>
        </w:r>
        <w:r w:rsidR="003D42A3">
          <w:rPr>
            <w:noProof/>
            <w:webHidden/>
          </w:rPr>
          <w:t>73</w:t>
        </w:r>
        <w:r>
          <w:rPr>
            <w:noProof/>
            <w:webHidden/>
          </w:rPr>
          <w:fldChar w:fldCharType="end"/>
        </w:r>
      </w:hyperlink>
    </w:p>
    <w:p w14:paraId="75499690" w14:textId="40FC19AC" w:rsidR="004E78D8" w:rsidRDefault="004E78D8">
      <w:pPr>
        <w:pStyle w:val="31"/>
        <w:rPr>
          <w:rFonts w:asciiTheme="minorHAnsi" w:eastAsiaTheme="minorEastAsia" w:hAnsiTheme="minorHAnsi" w:cstheme="minorBidi"/>
          <w:kern w:val="2"/>
          <w14:ligatures w14:val="standardContextual"/>
        </w:rPr>
      </w:pPr>
      <w:hyperlink w:anchor="_Toc214863417" w:history="1">
        <w:r w:rsidRPr="00B541BA">
          <w:rPr>
            <w:rStyle w:val="a3"/>
          </w:rPr>
          <w:t>Министерство финансов России представило новую редакцию государственной программы «Управление государственными финансами и регулирование финансовых рынков». Обновленный документ фиксирует стратегические цели бюджетной политики до 2030 года и на перспективу до 2036 года. Ведомство планирует удерживать государственный долг на уровне не выше 20% от валового внутреннего продукта (ВВП), удвоить доходы от использования госимущества и существенно изменить параметры бюджетного правила.</w:t>
        </w:r>
        <w:r>
          <w:rPr>
            <w:webHidden/>
          </w:rPr>
          <w:tab/>
        </w:r>
        <w:r>
          <w:rPr>
            <w:webHidden/>
          </w:rPr>
          <w:fldChar w:fldCharType="begin"/>
        </w:r>
        <w:r>
          <w:rPr>
            <w:webHidden/>
          </w:rPr>
          <w:instrText xml:space="preserve"> PAGEREF _Toc214863417 \h </w:instrText>
        </w:r>
        <w:r>
          <w:rPr>
            <w:webHidden/>
          </w:rPr>
        </w:r>
        <w:r>
          <w:rPr>
            <w:webHidden/>
          </w:rPr>
          <w:fldChar w:fldCharType="separate"/>
        </w:r>
        <w:r w:rsidR="003D42A3">
          <w:rPr>
            <w:webHidden/>
          </w:rPr>
          <w:t>73</w:t>
        </w:r>
        <w:r>
          <w:rPr>
            <w:webHidden/>
          </w:rPr>
          <w:fldChar w:fldCharType="end"/>
        </w:r>
      </w:hyperlink>
    </w:p>
    <w:p w14:paraId="2322033B" w14:textId="7E268FC1" w:rsidR="004E78D8" w:rsidRDefault="004E78D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863418" w:history="1">
        <w:r w:rsidRPr="00B541BA">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_Toc214863418 \h </w:instrText>
        </w:r>
        <w:r>
          <w:rPr>
            <w:noProof/>
            <w:webHidden/>
          </w:rPr>
        </w:r>
        <w:r>
          <w:rPr>
            <w:noProof/>
            <w:webHidden/>
          </w:rPr>
          <w:fldChar w:fldCharType="separate"/>
        </w:r>
        <w:r w:rsidR="003D42A3">
          <w:rPr>
            <w:noProof/>
            <w:webHidden/>
          </w:rPr>
          <w:t>75</w:t>
        </w:r>
        <w:r>
          <w:rPr>
            <w:noProof/>
            <w:webHidden/>
          </w:rPr>
          <w:fldChar w:fldCharType="end"/>
        </w:r>
      </w:hyperlink>
    </w:p>
    <w:p w14:paraId="6AE2BE14" w14:textId="65A84A04" w:rsidR="004E78D8" w:rsidRDefault="004E78D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863419" w:history="1">
        <w:r w:rsidRPr="00B541BA">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_Toc214863419 \h </w:instrText>
        </w:r>
        <w:r>
          <w:rPr>
            <w:noProof/>
            <w:webHidden/>
          </w:rPr>
        </w:r>
        <w:r>
          <w:rPr>
            <w:noProof/>
            <w:webHidden/>
          </w:rPr>
          <w:fldChar w:fldCharType="separate"/>
        </w:r>
        <w:r w:rsidR="003D42A3">
          <w:rPr>
            <w:noProof/>
            <w:webHidden/>
          </w:rPr>
          <w:t>75</w:t>
        </w:r>
        <w:r>
          <w:rPr>
            <w:noProof/>
            <w:webHidden/>
          </w:rPr>
          <w:fldChar w:fldCharType="end"/>
        </w:r>
      </w:hyperlink>
    </w:p>
    <w:p w14:paraId="17A308B1" w14:textId="39880E17"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20" w:history="1">
        <w:r w:rsidRPr="00B541BA">
          <w:rPr>
            <w:rStyle w:val="a3"/>
            <w:noProof/>
          </w:rPr>
          <w:t>Informburo.kz, 21.11.2025, Рост доходности накоплений вкладчиков ЕНПФ остановился к ноябрю</w:t>
        </w:r>
        <w:r>
          <w:rPr>
            <w:noProof/>
            <w:webHidden/>
          </w:rPr>
          <w:tab/>
        </w:r>
        <w:r>
          <w:rPr>
            <w:noProof/>
            <w:webHidden/>
          </w:rPr>
          <w:fldChar w:fldCharType="begin"/>
        </w:r>
        <w:r>
          <w:rPr>
            <w:noProof/>
            <w:webHidden/>
          </w:rPr>
          <w:instrText xml:space="preserve"> PAGEREF _Toc214863420 \h </w:instrText>
        </w:r>
        <w:r>
          <w:rPr>
            <w:noProof/>
            <w:webHidden/>
          </w:rPr>
        </w:r>
        <w:r>
          <w:rPr>
            <w:noProof/>
            <w:webHidden/>
          </w:rPr>
          <w:fldChar w:fldCharType="separate"/>
        </w:r>
        <w:r w:rsidR="003D42A3">
          <w:rPr>
            <w:noProof/>
            <w:webHidden/>
          </w:rPr>
          <w:t>75</w:t>
        </w:r>
        <w:r>
          <w:rPr>
            <w:noProof/>
            <w:webHidden/>
          </w:rPr>
          <w:fldChar w:fldCharType="end"/>
        </w:r>
      </w:hyperlink>
    </w:p>
    <w:p w14:paraId="649138DA" w14:textId="6D39F545" w:rsidR="004E78D8" w:rsidRDefault="004E78D8">
      <w:pPr>
        <w:pStyle w:val="31"/>
        <w:rPr>
          <w:rFonts w:asciiTheme="minorHAnsi" w:eastAsiaTheme="minorEastAsia" w:hAnsiTheme="minorHAnsi" w:cstheme="minorBidi"/>
          <w:kern w:val="2"/>
          <w14:ligatures w14:val="standardContextual"/>
        </w:rPr>
      </w:pPr>
      <w:hyperlink w:anchor="_Toc214863421" w:history="1">
        <w:r w:rsidRPr="00B541BA">
          <w:rPr>
            <w:rStyle w:val="a3"/>
          </w:rPr>
          <w:t>Показатель доходности ЕНПФ за 10 месяцев 2025 года значительно отстаёт от накопленной инфляции.</w:t>
        </w:r>
        <w:r>
          <w:rPr>
            <w:webHidden/>
          </w:rPr>
          <w:tab/>
        </w:r>
        <w:r>
          <w:rPr>
            <w:webHidden/>
          </w:rPr>
          <w:fldChar w:fldCharType="begin"/>
        </w:r>
        <w:r>
          <w:rPr>
            <w:webHidden/>
          </w:rPr>
          <w:instrText xml:space="preserve"> PAGEREF _Toc214863421 \h </w:instrText>
        </w:r>
        <w:r>
          <w:rPr>
            <w:webHidden/>
          </w:rPr>
        </w:r>
        <w:r>
          <w:rPr>
            <w:webHidden/>
          </w:rPr>
          <w:fldChar w:fldCharType="separate"/>
        </w:r>
        <w:r w:rsidR="003D42A3">
          <w:rPr>
            <w:webHidden/>
          </w:rPr>
          <w:t>75</w:t>
        </w:r>
        <w:r>
          <w:rPr>
            <w:webHidden/>
          </w:rPr>
          <w:fldChar w:fldCharType="end"/>
        </w:r>
      </w:hyperlink>
    </w:p>
    <w:p w14:paraId="323EF922" w14:textId="405706D1"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22" w:history="1">
        <w:r w:rsidRPr="00B541BA">
          <w:rPr>
            <w:rStyle w:val="a3"/>
            <w:noProof/>
          </w:rPr>
          <w:t>Lada.kz, 21.11.2025, Казахстанцы получили новый шанс: пять компаний, которым можно доверить свои пенсионные деньги</w:t>
        </w:r>
        <w:r>
          <w:rPr>
            <w:noProof/>
            <w:webHidden/>
          </w:rPr>
          <w:tab/>
        </w:r>
        <w:r>
          <w:rPr>
            <w:noProof/>
            <w:webHidden/>
          </w:rPr>
          <w:fldChar w:fldCharType="begin"/>
        </w:r>
        <w:r>
          <w:rPr>
            <w:noProof/>
            <w:webHidden/>
          </w:rPr>
          <w:instrText xml:space="preserve"> PAGEREF _Toc214863422 \h </w:instrText>
        </w:r>
        <w:r>
          <w:rPr>
            <w:noProof/>
            <w:webHidden/>
          </w:rPr>
        </w:r>
        <w:r>
          <w:rPr>
            <w:noProof/>
            <w:webHidden/>
          </w:rPr>
          <w:fldChar w:fldCharType="separate"/>
        </w:r>
        <w:r w:rsidR="003D42A3">
          <w:rPr>
            <w:noProof/>
            <w:webHidden/>
          </w:rPr>
          <w:t>76</w:t>
        </w:r>
        <w:r>
          <w:rPr>
            <w:noProof/>
            <w:webHidden/>
          </w:rPr>
          <w:fldChar w:fldCharType="end"/>
        </w:r>
      </w:hyperlink>
    </w:p>
    <w:p w14:paraId="34E86372" w14:textId="4690236B" w:rsidR="004E78D8" w:rsidRDefault="004E78D8">
      <w:pPr>
        <w:pStyle w:val="31"/>
        <w:rPr>
          <w:rFonts w:asciiTheme="minorHAnsi" w:eastAsiaTheme="minorEastAsia" w:hAnsiTheme="minorHAnsi" w:cstheme="minorBidi"/>
          <w:kern w:val="2"/>
          <w14:ligatures w14:val="standardContextual"/>
        </w:rPr>
      </w:pPr>
      <w:hyperlink w:anchor="_Toc214863423" w:history="1">
        <w:r w:rsidRPr="00B541BA">
          <w:rPr>
            <w:rStyle w:val="a3"/>
          </w:rPr>
          <w:t>Казахстанцы получили новые возможности управления своими пенсионными накоплениями. Сегодня каждый гражданин может самостоятельно выбирать стратегию инвестирования, управляющую компанию и уровень риска, что ранее было прерогативой только государства.</w:t>
        </w:r>
        <w:r>
          <w:rPr>
            <w:webHidden/>
          </w:rPr>
          <w:tab/>
        </w:r>
        <w:r>
          <w:rPr>
            <w:webHidden/>
          </w:rPr>
          <w:fldChar w:fldCharType="begin"/>
        </w:r>
        <w:r>
          <w:rPr>
            <w:webHidden/>
          </w:rPr>
          <w:instrText xml:space="preserve"> PAGEREF _Toc214863423 \h </w:instrText>
        </w:r>
        <w:r>
          <w:rPr>
            <w:webHidden/>
          </w:rPr>
        </w:r>
        <w:r>
          <w:rPr>
            <w:webHidden/>
          </w:rPr>
          <w:fldChar w:fldCharType="separate"/>
        </w:r>
        <w:r w:rsidR="003D42A3">
          <w:rPr>
            <w:webHidden/>
          </w:rPr>
          <w:t>76</w:t>
        </w:r>
        <w:r>
          <w:rPr>
            <w:webHidden/>
          </w:rPr>
          <w:fldChar w:fldCharType="end"/>
        </w:r>
      </w:hyperlink>
    </w:p>
    <w:p w14:paraId="523BDAF0" w14:textId="2BE71048"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24" w:history="1">
        <w:r w:rsidRPr="00B541BA">
          <w:rPr>
            <w:rStyle w:val="a3"/>
            <w:noProof/>
          </w:rPr>
          <w:t>NUR.KZ, 21.11.2025, Для кого вырастут пенсионные взносы в 2026 году в Казахстане</w:t>
        </w:r>
        <w:r>
          <w:rPr>
            <w:noProof/>
            <w:webHidden/>
          </w:rPr>
          <w:tab/>
        </w:r>
        <w:r>
          <w:rPr>
            <w:noProof/>
            <w:webHidden/>
          </w:rPr>
          <w:fldChar w:fldCharType="begin"/>
        </w:r>
        <w:r>
          <w:rPr>
            <w:noProof/>
            <w:webHidden/>
          </w:rPr>
          <w:instrText xml:space="preserve"> PAGEREF _Toc214863424 \h </w:instrText>
        </w:r>
        <w:r>
          <w:rPr>
            <w:noProof/>
            <w:webHidden/>
          </w:rPr>
        </w:r>
        <w:r>
          <w:rPr>
            <w:noProof/>
            <w:webHidden/>
          </w:rPr>
          <w:fldChar w:fldCharType="separate"/>
        </w:r>
        <w:r w:rsidR="003D42A3">
          <w:rPr>
            <w:noProof/>
            <w:webHidden/>
          </w:rPr>
          <w:t>78</w:t>
        </w:r>
        <w:r>
          <w:rPr>
            <w:noProof/>
            <w:webHidden/>
          </w:rPr>
          <w:fldChar w:fldCharType="end"/>
        </w:r>
      </w:hyperlink>
    </w:p>
    <w:p w14:paraId="5D4B10D0" w14:textId="7392F6AD" w:rsidR="004E78D8" w:rsidRDefault="004E78D8">
      <w:pPr>
        <w:pStyle w:val="31"/>
        <w:rPr>
          <w:rFonts w:asciiTheme="minorHAnsi" w:eastAsiaTheme="minorEastAsia" w:hAnsiTheme="minorHAnsi" w:cstheme="minorBidi"/>
          <w:kern w:val="2"/>
          <w14:ligatures w14:val="standardContextual"/>
        </w:rPr>
      </w:pPr>
      <w:hyperlink w:anchor="_Toc214863425" w:history="1">
        <w:r w:rsidRPr="00B541BA">
          <w:rPr>
            <w:rStyle w:val="a3"/>
          </w:rPr>
          <w:t>С 2026 года размер обязательных пенсионных взносов работодателя вырастет до 3,5%. Уплачиваются они только за граждан, рожденных в 1975 году и позднее. Подробнее – на NUR.KZ.</w:t>
        </w:r>
        <w:r>
          <w:rPr>
            <w:webHidden/>
          </w:rPr>
          <w:tab/>
        </w:r>
        <w:r>
          <w:rPr>
            <w:webHidden/>
          </w:rPr>
          <w:fldChar w:fldCharType="begin"/>
        </w:r>
        <w:r>
          <w:rPr>
            <w:webHidden/>
          </w:rPr>
          <w:instrText xml:space="preserve"> PAGEREF _Toc214863425 \h </w:instrText>
        </w:r>
        <w:r>
          <w:rPr>
            <w:webHidden/>
          </w:rPr>
        </w:r>
        <w:r>
          <w:rPr>
            <w:webHidden/>
          </w:rPr>
          <w:fldChar w:fldCharType="separate"/>
        </w:r>
        <w:r w:rsidR="003D42A3">
          <w:rPr>
            <w:webHidden/>
          </w:rPr>
          <w:t>78</w:t>
        </w:r>
        <w:r>
          <w:rPr>
            <w:webHidden/>
          </w:rPr>
          <w:fldChar w:fldCharType="end"/>
        </w:r>
      </w:hyperlink>
    </w:p>
    <w:p w14:paraId="23D0DD6C" w14:textId="0805DC07"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26" w:history="1">
        <w:r w:rsidRPr="00B541BA">
          <w:rPr>
            <w:rStyle w:val="a3"/>
            <w:noProof/>
          </w:rPr>
          <w:t>Oxu.Az, 20.11.2025, Анар Алиев: В 2026 году прогнозируется увеличение размера пенсии по возрасту до 629 манатов</w:t>
        </w:r>
        <w:r>
          <w:rPr>
            <w:noProof/>
            <w:webHidden/>
          </w:rPr>
          <w:tab/>
        </w:r>
        <w:r>
          <w:rPr>
            <w:noProof/>
            <w:webHidden/>
          </w:rPr>
          <w:fldChar w:fldCharType="begin"/>
        </w:r>
        <w:r>
          <w:rPr>
            <w:noProof/>
            <w:webHidden/>
          </w:rPr>
          <w:instrText xml:space="preserve"> PAGEREF _Toc214863426 \h </w:instrText>
        </w:r>
        <w:r>
          <w:rPr>
            <w:noProof/>
            <w:webHidden/>
          </w:rPr>
        </w:r>
        <w:r>
          <w:rPr>
            <w:noProof/>
            <w:webHidden/>
          </w:rPr>
          <w:fldChar w:fldCharType="separate"/>
        </w:r>
        <w:r w:rsidR="003D42A3">
          <w:rPr>
            <w:noProof/>
            <w:webHidden/>
          </w:rPr>
          <w:t>79</w:t>
        </w:r>
        <w:r>
          <w:rPr>
            <w:noProof/>
            <w:webHidden/>
          </w:rPr>
          <w:fldChar w:fldCharType="end"/>
        </w:r>
      </w:hyperlink>
    </w:p>
    <w:p w14:paraId="1ECB3441" w14:textId="3CCBB66A" w:rsidR="004E78D8" w:rsidRDefault="004E78D8">
      <w:pPr>
        <w:pStyle w:val="31"/>
        <w:rPr>
          <w:rFonts w:asciiTheme="minorHAnsi" w:eastAsiaTheme="minorEastAsia" w:hAnsiTheme="minorHAnsi" w:cstheme="minorBidi"/>
          <w:kern w:val="2"/>
          <w14:ligatures w14:val="standardContextual"/>
        </w:rPr>
      </w:pPr>
      <w:hyperlink w:anchor="_Toc214863427" w:history="1">
        <w:r w:rsidRPr="00B541BA">
          <w:rPr>
            <w:rStyle w:val="a3"/>
          </w:rPr>
          <w:t>Финансирование пенсионной системы Азербайджана в 2026 году будет увеличено на 782.4 млн манатов, что составляет 10.9% роста по сравнению с утвержденными расходами на 2025-ый. При этом 81.2% от этой суммы (635.6 млн манатов) будет направлено на индексацию существующих пенсий, а остальные средства пойдут на финансирование новоназначаемых и пересчитываемых пенсионных выплат.</w:t>
        </w:r>
        <w:r>
          <w:rPr>
            <w:webHidden/>
          </w:rPr>
          <w:tab/>
        </w:r>
        <w:r>
          <w:rPr>
            <w:webHidden/>
          </w:rPr>
          <w:fldChar w:fldCharType="begin"/>
        </w:r>
        <w:r>
          <w:rPr>
            <w:webHidden/>
          </w:rPr>
          <w:instrText xml:space="preserve"> PAGEREF _Toc214863427 \h </w:instrText>
        </w:r>
        <w:r>
          <w:rPr>
            <w:webHidden/>
          </w:rPr>
        </w:r>
        <w:r>
          <w:rPr>
            <w:webHidden/>
          </w:rPr>
          <w:fldChar w:fldCharType="separate"/>
        </w:r>
        <w:r w:rsidR="003D42A3">
          <w:rPr>
            <w:webHidden/>
          </w:rPr>
          <w:t>79</w:t>
        </w:r>
        <w:r>
          <w:rPr>
            <w:webHidden/>
          </w:rPr>
          <w:fldChar w:fldCharType="end"/>
        </w:r>
      </w:hyperlink>
    </w:p>
    <w:p w14:paraId="74A0680B" w14:textId="204FE1B6"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28" w:history="1">
        <w:r w:rsidRPr="00B541BA">
          <w:rPr>
            <w:rStyle w:val="a3"/>
            <w:noProof/>
            <w:lang w:val="en-US"/>
          </w:rPr>
          <w:t>esp</w:t>
        </w:r>
        <w:r w:rsidRPr="00B541BA">
          <w:rPr>
            <w:rStyle w:val="a3"/>
            <w:noProof/>
          </w:rPr>
          <w:t>.</w:t>
        </w:r>
        <w:r w:rsidRPr="00B541BA">
          <w:rPr>
            <w:rStyle w:val="a3"/>
            <w:noProof/>
            <w:lang w:val="en-US"/>
          </w:rPr>
          <w:t>md</w:t>
        </w:r>
        <w:r w:rsidRPr="00B541BA">
          <w:rPr>
            <w:rStyle w:val="a3"/>
            <w:noProof/>
          </w:rPr>
          <w:t>, 23.11.2025, Как изменится пенсионный возраст в Молдове в 2026 году</w:t>
        </w:r>
        <w:r>
          <w:rPr>
            <w:noProof/>
            <w:webHidden/>
          </w:rPr>
          <w:tab/>
        </w:r>
        <w:r>
          <w:rPr>
            <w:noProof/>
            <w:webHidden/>
          </w:rPr>
          <w:fldChar w:fldCharType="begin"/>
        </w:r>
        <w:r>
          <w:rPr>
            <w:noProof/>
            <w:webHidden/>
          </w:rPr>
          <w:instrText xml:space="preserve"> PAGEREF _Toc214863428 \h </w:instrText>
        </w:r>
        <w:r>
          <w:rPr>
            <w:noProof/>
            <w:webHidden/>
          </w:rPr>
        </w:r>
        <w:r>
          <w:rPr>
            <w:noProof/>
            <w:webHidden/>
          </w:rPr>
          <w:fldChar w:fldCharType="separate"/>
        </w:r>
        <w:r w:rsidR="003D42A3">
          <w:rPr>
            <w:noProof/>
            <w:webHidden/>
          </w:rPr>
          <w:t>79</w:t>
        </w:r>
        <w:r>
          <w:rPr>
            <w:noProof/>
            <w:webHidden/>
          </w:rPr>
          <w:fldChar w:fldCharType="end"/>
        </w:r>
      </w:hyperlink>
    </w:p>
    <w:p w14:paraId="48C4644F" w14:textId="1E45B8F6" w:rsidR="004E78D8" w:rsidRDefault="004E78D8">
      <w:pPr>
        <w:pStyle w:val="31"/>
        <w:rPr>
          <w:rFonts w:asciiTheme="minorHAnsi" w:eastAsiaTheme="minorEastAsia" w:hAnsiTheme="minorHAnsi" w:cstheme="minorBidi"/>
          <w:kern w:val="2"/>
          <w14:ligatures w14:val="standardContextual"/>
        </w:rPr>
      </w:pPr>
      <w:hyperlink w:anchor="_Toc214863429" w:history="1">
        <w:r w:rsidRPr="00B541BA">
          <w:rPr>
            <w:rStyle w:val="a3"/>
          </w:rPr>
          <w:t>В Молдове в 2026 году повысится пенсионный возраст для женщин, так как продолжается поэтапное уравнивание пенсионного возраста с мужчинами.</w:t>
        </w:r>
        <w:r>
          <w:rPr>
            <w:webHidden/>
          </w:rPr>
          <w:tab/>
        </w:r>
        <w:r>
          <w:rPr>
            <w:webHidden/>
          </w:rPr>
          <w:fldChar w:fldCharType="begin"/>
        </w:r>
        <w:r>
          <w:rPr>
            <w:webHidden/>
          </w:rPr>
          <w:instrText xml:space="preserve"> PAGEREF _Toc214863429 \h </w:instrText>
        </w:r>
        <w:r>
          <w:rPr>
            <w:webHidden/>
          </w:rPr>
        </w:r>
        <w:r>
          <w:rPr>
            <w:webHidden/>
          </w:rPr>
          <w:fldChar w:fldCharType="separate"/>
        </w:r>
        <w:r w:rsidR="003D42A3">
          <w:rPr>
            <w:webHidden/>
          </w:rPr>
          <w:t>79</w:t>
        </w:r>
        <w:r>
          <w:rPr>
            <w:webHidden/>
          </w:rPr>
          <w:fldChar w:fldCharType="end"/>
        </w:r>
      </w:hyperlink>
    </w:p>
    <w:p w14:paraId="3148FD59" w14:textId="61348953"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30" w:history="1">
        <w:r w:rsidRPr="00B541BA">
          <w:rPr>
            <w:rStyle w:val="a3"/>
            <w:noProof/>
          </w:rPr>
          <w:t>Беларусь сегодня, 23.11.2025, В Беларуси впервые выплачена дополнительная накопительная пенсия с господдержкой</w:t>
        </w:r>
        <w:r>
          <w:rPr>
            <w:noProof/>
            <w:webHidden/>
          </w:rPr>
          <w:tab/>
        </w:r>
        <w:r>
          <w:rPr>
            <w:noProof/>
            <w:webHidden/>
          </w:rPr>
          <w:fldChar w:fldCharType="begin"/>
        </w:r>
        <w:r>
          <w:rPr>
            <w:noProof/>
            <w:webHidden/>
          </w:rPr>
          <w:instrText xml:space="preserve"> PAGEREF _Toc214863430 \h </w:instrText>
        </w:r>
        <w:r>
          <w:rPr>
            <w:noProof/>
            <w:webHidden/>
          </w:rPr>
        </w:r>
        <w:r>
          <w:rPr>
            <w:noProof/>
            <w:webHidden/>
          </w:rPr>
          <w:fldChar w:fldCharType="separate"/>
        </w:r>
        <w:r w:rsidR="003D42A3">
          <w:rPr>
            <w:noProof/>
            <w:webHidden/>
          </w:rPr>
          <w:t>80</w:t>
        </w:r>
        <w:r>
          <w:rPr>
            <w:noProof/>
            <w:webHidden/>
          </w:rPr>
          <w:fldChar w:fldCharType="end"/>
        </w:r>
      </w:hyperlink>
    </w:p>
    <w:p w14:paraId="582C0038" w14:textId="07327139" w:rsidR="004E78D8" w:rsidRDefault="004E78D8">
      <w:pPr>
        <w:pStyle w:val="31"/>
        <w:rPr>
          <w:rFonts w:asciiTheme="minorHAnsi" w:eastAsiaTheme="minorEastAsia" w:hAnsiTheme="minorHAnsi" w:cstheme="minorBidi"/>
          <w:kern w:val="2"/>
          <w14:ligatures w14:val="standardContextual"/>
        </w:rPr>
      </w:pPr>
      <w:hyperlink w:anchor="_Toc214863431" w:history="1">
        <w:r w:rsidRPr="00B541BA">
          <w:rPr>
            <w:rStyle w:val="a3"/>
          </w:rPr>
          <w:t>В Беларуси впервые выплачена дополнительная накопительная пенсия с государственной поддержкой. Об этом sb.by сообщили в пресс-службе Министерства труда и социальной защиты.</w:t>
        </w:r>
        <w:r>
          <w:rPr>
            <w:webHidden/>
          </w:rPr>
          <w:tab/>
        </w:r>
        <w:r>
          <w:rPr>
            <w:webHidden/>
          </w:rPr>
          <w:fldChar w:fldCharType="begin"/>
        </w:r>
        <w:r>
          <w:rPr>
            <w:webHidden/>
          </w:rPr>
          <w:instrText xml:space="preserve"> PAGEREF _Toc214863431 \h </w:instrText>
        </w:r>
        <w:r>
          <w:rPr>
            <w:webHidden/>
          </w:rPr>
        </w:r>
        <w:r>
          <w:rPr>
            <w:webHidden/>
          </w:rPr>
          <w:fldChar w:fldCharType="separate"/>
        </w:r>
        <w:r w:rsidR="003D42A3">
          <w:rPr>
            <w:webHidden/>
          </w:rPr>
          <w:t>80</w:t>
        </w:r>
        <w:r>
          <w:rPr>
            <w:webHidden/>
          </w:rPr>
          <w:fldChar w:fldCharType="end"/>
        </w:r>
      </w:hyperlink>
    </w:p>
    <w:p w14:paraId="2B1149B9" w14:textId="4E57411B" w:rsidR="004E78D8" w:rsidRDefault="004E78D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4863432" w:history="1">
        <w:r w:rsidRPr="00B541BA">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_Toc214863432 \h </w:instrText>
        </w:r>
        <w:r>
          <w:rPr>
            <w:noProof/>
            <w:webHidden/>
          </w:rPr>
        </w:r>
        <w:r>
          <w:rPr>
            <w:noProof/>
            <w:webHidden/>
          </w:rPr>
          <w:fldChar w:fldCharType="separate"/>
        </w:r>
        <w:r w:rsidR="003D42A3">
          <w:rPr>
            <w:noProof/>
            <w:webHidden/>
          </w:rPr>
          <w:t>82</w:t>
        </w:r>
        <w:r>
          <w:rPr>
            <w:noProof/>
            <w:webHidden/>
          </w:rPr>
          <w:fldChar w:fldCharType="end"/>
        </w:r>
      </w:hyperlink>
    </w:p>
    <w:p w14:paraId="51460ED4" w14:textId="5DF6F549"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33" w:history="1">
        <w:r w:rsidRPr="00B541BA">
          <w:rPr>
            <w:rStyle w:val="a3"/>
            <w:noProof/>
          </w:rPr>
          <w:t>Красная весна, 21.11.2025, Брюссель отверг испанскую модель пенсионного обеспечения</w:t>
        </w:r>
        <w:r>
          <w:rPr>
            <w:noProof/>
            <w:webHidden/>
          </w:rPr>
          <w:tab/>
        </w:r>
        <w:r>
          <w:rPr>
            <w:noProof/>
            <w:webHidden/>
          </w:rPr>
          <w:fldChar w:fldCharType="begin"/>
        </w:r>
        <w:r>
          <w:rPr>
            <w:noProof/>
            <w:webHidden/>
          </w:rPr>
          <w:instrText xml:space="preserve"> PAGEREF _Toc214863433 \h </w:instrText>
        </w:r>
        <w:r>
          <w:rPr>
            <w:noProof/>
            <w:webHidden/>
          </w:rPr>
        </w:r>
        <w:r>
          <w:rPr>
            <w:noProof/>
            <w:webHidden/>
          </w:rPr>
          <w:fldChar w:fldCharType="separate"/>
        </w:r>
        <w:r w:rsidR="003D42A3">
          <w:rPr>
            <w:noProof/>
            <w:webHidden/>
          </w:rPr>
          <w:t>82</w:t>
        </w:r>
        <w:r>
          <w:rPr>
            <w:noProof/>
            <w:webHidden/>
          </w:rPr>
          <w:fldChar w:fldCharType="end"/>
        </w:r>
      </w:hyperlink>
    </w:p>
    <w:p w14:paraId="07B3C5F1" w14:textId="63A9EA3E" w:rsidR="004E78D8" w:rsidRDefault="004E78D8">
      <w:pPr>
        <w:pStyle w:val="31"/>
        <w:rPr>
          <w:rFonts w:asciiTheme="minorHAnsi" w:eastAsiaTheme="minorEastAsia" w:hAnsiTheme="minorHAnsi" w:cstheme="minorBidi"/>
          <w:kern w:val="2"/>
          <w14:ligatures w14:val="standardContextual"/>
        </w:rPr>
      </w:pPr>
      <w:hyperlink w:anchor="_Toc214863434" w:history="1">
        <w:r w:rsidRPr="00B541BA">
          <w:rPr>
            <w:rStyle w:val="a3"/>
          </w:rPr>
          <w:t>Уровень участия в частных пенсионных планах в Испании оказался одним из самых низких в Евросоюзе, сообщает издание El Mundo 21 ноября со ссылкой на заявление комиссара по финансовым услугам Марии Луис Альбукерке.</w:t>
        </w:r>
        <w:r>
          <w:rPr>
            <w:webHidden/>
          </w:rPr>
          <w:tab/>
        </w:r>
        <w:r>
          <w:rPr>
            <w:webHidden/>
          </w:rPr>
          <w:fldChar w:fldCharType="begin"/>
        </w:r>
        <w:r>
          <w:rPr>
            <w:webHidden/>
          </w:rPr>
          <w:instrText xml:space="preserve"> PAGEREF _Toc214863434 \h </w:instrText>
        </w:r>
        <w:r>
          <w:rPr>
            <w:webHidden/>
          </w:rPr>
        </w:r>
        <w:r>
          <w:rPr>
            <w:webHidden/>
          </w:rPr>
          <w:fldChar w:fldCharType="separate"/>
        </w:r>
        <w:r w:rsidR="003D42A3">
          <w:rPr>
            <w:webHidden/>
          </w:rPr>
          <w:t>82</w:t>
        </w:r>
        <w:r>
          <w:rPr>
            <w:webHidden/>
          </w:rPr>
          <w:fldChar w:fldCharType="end"/>
        </w:r>
      </w:hyperlink>
    </w:p>
    <w:p w14:paraId="16BD69BF" w14:textId="050CFF6D"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35" w:history="1">
        <w:r w:rsidRPr="00B541BA">
          <w:rPr>
            <w:rStyle w:val="a3"/>
            <w:noProof/>
            <w:lang w:val="en-US"/>
          </w:rPr>
          <w:t>bb</w:t>
        </w:r>
        <w:r w:rsidRPr="00B541BA">
          <w:rPr>
            <w:rStyle w:val="a3"/>
            <w:noProof/>
          </w:rPr>
          <w:t>.</w:t>
        </w:r>
        <w:r w:rsidRPr="00B541BA">
          <w:rPr>
            <w:rStyle w:val="a3"/>
            <w:noProof/>
            <w:lang w:val="en-US"/>
          </w:rPr>
          <w:t>lv</w:t>
        </w:r>
        <w:r w:rsidRPr="00B541BA">
          <w:rPr>
            <w:rStyle w:val="a3"/>
            <w:noProof/>
          </w:rPr>
          <w:t>, 23.11.2025, Европейская комиссия решила заставить жителей ЕС копить на старость</w:t>
        </w:r>
        <w:r>
          <w:rPr>
            <w:noProof/>
            <w:webHidden/>
          </w:rPr>
          <w:tab/>
        </w:r>
        <w:r>
          <w:rPr>
            <w:noProof/>
            <w:webHidden/>
          </w:rPr>
          <w:fldChar w:fldCharType="begin"/>
        </w:r>
        <w:r>
          <w:rPr>
            <w:noProof/>
            <w:webHidden/>
          </w:rPr>
          <w:instrText xml:space="preserve"> PAGEREF _Toc214863435 \h </w:instrText>
        </w:r>
        <w:r>
          <w:rPr>
            <w:noProof/>
            <w:webHidden/>
          </w:rPr>
        </w:r>
        <w:r>
          <w:rPr>
            <w:noProof/>
            <w:webHidden/>
          </w:rPr>
          <w:fldChar w:fldCharType="separate"/>
        </w:r>
        <w:r w:rsidR="003D42A3">
          <w:rPr>
            <w:noProof/>
            <w:webHidden/>
          </w:rPr>
          <w:t>82</w:t>
        </w:r>
        <w:r>
          <w:rPr>
            <w:noProof/>
            <w:webHidden/>
          </w:rPr>
          <w:fldChar w:fldCharType="end"/>
        </w:r>
      </w:hyperlink>
    </w:p>
    <w:p w14:paraId="7B8E8AE4" w14:textId="12807C90" w:rsidR="004E78D8" w:rsidRDefault="004E78D8">
      <w:pPr>
        <w:pStyle w:val="31"/>
        <w:rPr>
          <w:rFonts w:asciiTheme="minorHAnsi" w:eastAsiaTheme="minorEastAsia" w:hAnsiTheme="minorHAnsi" w:cstheme="minorBidi"/>
          <w:kern w:val="2"/>
          <w14:ligatures w14:val="standardContextual"/>
        </w:rPr>
      </w:pPr>
      <w:hyperlink w:anchor="_Toc214863436" w:history="1">
        <w:r w:rsidRPr="00B541BA">
          <w:rPr>
            <w:rStyle w:val="a3"/>
          </w:rPr>
          <w:t>Европейская комиссия (ЕК) приняла пакет мер, направленных на то, чтобы предоставить жителям Европейского союза (ЕС) более широкие возможности использовать более эффективные дополнительные пенсионные схемы и обеспечить достойные доходы в пожилом возрасте.</w:t>
        </w:r>
        <w:r>
          <w:rPr>
            <w:webHidden/>
          </w:rPr>
          <w:tab/>
        </w:r>
        <w:r>
          <w:rPr>
            <w:webHidden/>
          </w:rPr>
          <w:fldChar w:fldCharType="begin"/>
        </w:r>
        <w:r>
          <w:rPr>
            <w:webHidden/>
          </w:rPr>
          <w:instrText xml:space="preserve"> PAGEREF _Toc214863436 \h </w:instrText>
        </w:r>
        <w:r>
          <w:rPr>
            <w:webHidden/>
          </w:rPr>
        </w:r>
        <w:r>
          <w:rPr>
            <w:webHidden/>
          </w:rPr>
          <w:fldChar w:fldCharType="separate"/>
        </w:r>
        <w:r w:rsidR="003D42A3">
          <w:rPr>
            <w:webHidden/>
          </w:rPr>
          <w:t>82</w:t>
        </w:r>
        <w:r>
          <w:rPr>
            <w:webHidden/>
          </w:rPr>
          <w:fldChar w:fldCharType="end"/>
        </w:r>
      </w:hyperlink>
    </w:p>
    <w:p w14:paraId="26734A1C" w14:textId="75062D7F"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37" w:history="1">
        <w:r w:rsidRPr="00B541BA">
          <w:rPr>
            <w:rStyle w:val="a3"/>
            <w:noProof/>
          </w:rPr>
          <w:t>Элитный трейдер, 20.11.2025, Сингапур: лучшая пенсионная система Азии, отличный пример для личных финансов</w:t>
        </w:r>
        <w:r>
          <w:rPr>
            <w:noProof/>
            <w:webHidden/>
          </w:rPr>
          <w:tab/>
        </w:r>
        <w:r>
          <w:rPr>
            <w:noProof/>
            <w:webHidden/>
          </w:rPr>
          <w:fldChar w:fldCharType="begin"/>
        </w:r>
        <w:r>
          <w:rPr>
            <w:noProof/>
            <w:webHidden/>
          </w:rPr>
          <w:instrText xml:space="preserve"> PAGEREF _Toc214863437 \h </w:instrText>
        </w:r>
        <w:r>
          <w:rPr>
            <w:noProof/>
            <w:webHidden/>
          </w:rPr>
        </w:r>
        <w:r>
          <w:rPr>
            <w:noProof/>
            <w:webHidden/>
          </w:rPr>
          <w:fldChar w:fldCharType="separate"/>
        </w:r>
        <w:r w:rsidR="003D42A3">
          <w:rPr>
            <w:noProof/>
            <w:webHidden/>
          </w:rPr>
          <w:t>83</w:t>
        </w:r>
        <w:r>
          <w:rPr>
            <w:noProof/>
            <w:webHidden/>
          </w:rPr>
          <w:fldChar w:fldCharType="end"/>
        </w:r>
      </w:hyperlink>
    </w:p>
    <w:p w14:paraId="2FEEE2A0" w14:textId="3C5DC893" w:rsidR="004E78D8" w:rsidRDefault="004E78D8">
      <w:pPr>
        <w:pStyle w:val="31"/>
        <w:rPr>
          <w:rFonts w:asciiTheme="minorHAnsi" w:eastAsiaTheme="minorEastAsia" w:hAnsiTheme="minorHAnsi" w:cstheme="minorBidi"/>
          <w:kern w:val="2"/>
          <w14:ligatures w14:val="standardContextual"/>
        </w:rPr>
      </w:pPr>
      <w:hyperlink w:anchor="_Toc214863438" w:history="1">
        <w:r w:rsidRPr="00B541BA">
          <w:rPr>
            <w:rStyle w:val="a3"/>
          </w:rPr>
          <w:t>Продолжаю цикл статей про лучшие пенсионные системы мира (рейтинг по версии Mercer CFA). Ранее я писал о пенсионных системах Нидерландов и Исландии. Теперь настало время обратить свой взор к другой части света — Сингапуру, обладателю лучшей пенсионной системы среди стран Азии и входящей в топ-5 лучших пенсионных систем мира. На мой взгляд, это одна из самых интересных и продуманных пенсионных систем мира. Я получил настоящее удовольствие, когда изучал материалы для написания этой статьи, надеюсь и вы найдете для себя что-то полезное для принятия своих собственных долгосрочных финансовых решений.</w:t>
        </w:r>
        <w:r>
          <w:rPr>
            <w:webHidden/>
          </w:rPr>
          <w:tab/>
        </w:r>
        <w:r>
          <w:rPr>
            <w:webHidden/>
          </w:rPr>
          <w:fldChar w:fldCharType="begin"/>
        </w:r>
        <w:r>
          <w:rPr>
            <w:webHidden/>
          </w:rPr>
          <w:instrText xml:space="preserve"> PAGEREF _Toc214863438 \h </w:instrText>
        </w:r>
        <w:r>
          <w:rPr>
            <w:webHidden/>
          </w:rPr>
        </w:r>
        <w:r>
          <w:rPr>
            <w:webHidden/>
          </w:rPr>
          <w:fldChar w:fldCharType="separate"/>
        </w:r>
        <w:r w:rsidR="003D42A3">
          <w:rPr>
            <w:webHidden/>
          </w:rPr>
          <w:t>83</w:t>
        </w:r>
        <w:r>
          <w:rPr>
            <w:webHidden/>
          </w:rPr>
          <w:fldChar w:fldCharType="end"/>
        </w:r>
      </w:hyperlink>
    </w:p>
    <w:p w14:paraId="7A78CE6A" w14:textId="7ED0BCED"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39" w:history="1">
        <w:r w:rsidRPr="00B541BA">
          <w:rPr>
            <w:rStyle w:val="a3"/>
            <w:noProof/>
          </w:rPr>
          <w:t>Деловой Петербург, 22.11.2025, Средний размер взноса на трудовую пенсию в Финляндии превысит 24% в 2026 году</w:t>
        </w:r>
        <w:r>
          <w:rPr>
            <w:noProof/>
            <w:webHidden/>
          </w:rPr>
          <w:tab/>
        </w:r>
        <w:r>
          <w:rPr>
            <w:noProof/>
            <w:webHidden/>
          </w:rPr>
          <w:fldChar w:fldCharType="begin"/>
        </w:r>
        <w:r>
          <w:rPr>
            <w:noProof/>
            <w:webHidden/>
          </w:rPr>
          <w:instrText xml:space="preserve"> PAGEREF _Toc214863439 \h </w:instrText>
        </w:r>
        <w:r>
          <w:rPr>
            <w:noProof/>
            <w:webHidden/>
          </w:rPr>
        </w:r>
        <w:r>
          <w:rPr>
            <w:noProof/>
            <w:webHidden/>
          </w:rPr>
          <w:fldChar w:fldCharType="separate"/>
        </w:r>
        <w:r w:rsidR="003D42A3">
          <w:rPr>
            <w:noProof/>
            <w:webHidden/>
          </w:rPr>
          <w:t>86</w:t>
        </w:r>
        <w:r>
          <w:rPr>
            <w:noProof/>
            <w:webHidden/>
          </w:rPr>
          <w:fldChar w:fldCharType="end"/>
        </w:r>
      </w:hyperlink>
    </w:p>
    <w:p w14:paraId="0793C4DA" w14:textId="1CCF9073" w:rsidR="004E78D8" w:rsidRDefault="004E78D8">
      <w:pPr>
        <w:pStyle w:val="31"/>
        <w:rPr>
          <w:rFonts w:asciiTheme="minorHAnsi" w:eastAsiaTheme="minorEastAsia" w:hAnsiTheme="minorHAnsi" w:cstheme="minorBidi"/>
          <w:kern w:val="2"/>
          <w14:ligatures w14:val="standardContextual"/>
        </w:rPr>
      </w:pPr>
      <w:hyperlink w:anchor="_Toc214863440" w:history="1">
        <w:r w:rsidRPr="00B541BA">
          <w:rPr>
            <w:rStyle w:val="a3"/>
          </w:rPr>
          <w:t>В Финляндии средний размер пенсионного взноса составит в среднем 24,4% от зарплаты в 2026 году, сообщили в пресс-службе правительства страны (Valtioneuvosto).</w:t>
        </w:r>
        <w:r>
          <w:rPr>
            <w:webHidden/>
          </w:rPr>
          <w:tab/>
        </w:r>
        <w:r>
          <w:rPr>
            <w:webHidden/>
          </w:rPr>
          <w:fldChar w:fldCharType="begin"/>
        </w:r>
        <w:r>
          <w:rPr>
            <w:webHidden/>
          </w:rPr>
          <w:instrText xml:space="preserve"> PAGEREF _Toc214863440 \h </w:instrText>
        </w:r>
        <w:r>
          <w:rPr>
            <w:webHidden/>
          </w:rPr>
        </w:r>
        <w:r>
          <w:rPr>
            <w:webHidden/>
          </w:rPr>
          <w:fldChar w:fldCharType="separate"/>
        </w:r>
        <w:r w:rsidR="003D42A3">
          <w:rPr>
            <w:webHidden/>
          </w:rPr>
          <w:t>86</w:t>
        </w:r>
        <w:r>
          <w:rPr>
            <w:webHidden/>
          </w:rPr>
          <w:fldChar w:fldCharType="end"/>
        </w:r>
      </w:hyperlink>
    </w:p>
    <w:p w14:paraId="4AF39AEA" w14:textId="369DE569" w:rsidR="004E78D8" w:rsidRDefault="004E78D8">
      <w:pPr>
        <w:pStyle w:val="21"/>
        <w:tabs>
          <w:tab w:val="right" w:leader="dot" w:pos="9061"/>
        </w:tabs>
        <w:rPr>
          <w:rFonts w:asciiTheme="minorHAnsi" w:eastAsiaTheme="minorEastAsia" w:hAnsiTheme="minorHAnsi" w:cstheme="minorBidi"/>
          <w:noProof/>
          <w:kern w:val="2"/>
          <w14:ligatures w14:val="standardContextual"/>
        </w:rPr>
      </w:pPr>
      <w:hyperlink w:anchor="_Toc214863441" w:history="1">
        <w:r w:rsidRPr="00B541BA">
          <w:rPr>
            <w:rStyle w:val="a3"/>
            <w:noProof/>
          </w:rPr>
          <w:t>Липецкие новости, 21.11.2025, 5 стран с самой высокой пенсией в мире: как устроены пенсионные системы за рубежом</w:t>
        </w:r>
        <w:r>
          <w:rPr>
            <w:noProof/>
            <w:webHidden/>
          </w:rPr>
          <w:tab/>
        </w:r>
        <w:r>
          <w:rPr>
            <w:noProof/>
            <w:webHidden/>
          </w:rPr>
          <w:fldChar w:fldCharType="begin"/>
        </w:r>
        <w:r>
          <w:rPr>
            <w:noProof/>
            <w:webHidden/>
          </w:rPr>
          <w:instrText xml:space="preserve"> PAGEREF _Toc214863441 \h </w:instrText>
        </w:r>
        <w:r>
          <w:rPr>
            <w:noProof/>
            <w:webHidden/>
          </w:rPr>
        </w:r>
        <w:r>
          <w:rPr>
            <w:noProof/>
            <w:webHidden/>
          </w:rPr>
          <w:fldChar w:fldCharType="separate"/>
        </w:r>
        <w:r w:rsidR="003D42A3">
          <w:rPr>
            <w:noProof/>
            <w:webHidden/>
          </w:rPr>
          <w:t>87</w:t>
        </w:r>
        <w:r>
          <w:rPr>
            <w:noProof/>
            <w:webHidden/>
          </w:rPr>
          <w:fldChar w:fldCharType="end"/>
        </w:r>
      </w:hyperlink>
    </w:p>
    <w:p w14:paraId="7E8AD3ED" w14:textId="0015F63C" w:rsidR="004E78D8" w:rsidRDefault="004E78D8">
      <w:pPr>
        <w:pStyle w:val="31"/>
        <w:rPr>
          <w:rFonts w:asciiTheme="minorHAnsi" w:eastAsiaTheme="minorEastAsia" w:hAnsiTheme="minorHAnsi" w:cstheme="minorBidi"/>
          <w:kern w:val="2"/>
          <w14:ligatures w14:val="standardContextual"/>
        </w:rPr>
      </w:pPr>
      <w:hyperlink w:anchor="_Toc214863442" w:history="1">
        <w:r w:rsidRPr="00B541BA">
          <w:rPr>
            <w:rStyle w:val="a3"/>
          </w:rPr>
          <w:t>Изучение пенсионных систем в различных государствах показывает интересные подходы к обеспечению жизни людей старшего поколения. Во многих странах пенсия рассматривается как закономерный результат многолетнего труда, а не как социальное пособие. Это становится возможным благодаря продуманным механизмам накопления и управления пенсионными средствами.</w:t>
        </w:r>
        <w:r>
          <w:rPr>
            <w:webHidden/>
          </w:rPr>
          <w:tab/>
        </w:r>
        <w:r>
          <w:rPr>
            <w:webHidden/>
          </w:rPr>
          <w:fldChar w:fldCharType="begin"/>
        </w:r>
        <w:r>
          <w:rPr>
            <w:webHidden/>
          </w:rPr>
          <w:instrText xml:space="preserve"> PAGEREF _Toc214863442 \h </w:instrText>
        </w:r>
        <w:r>
          <w:rPr>
            <w:webHidden/>
          </w:rPr>
        </w:r>
        <w:r>
          <w:rPr>
            <w:webHidden/>
          </w:rPr>
          <w:fldChar w:fldCharType="separate"/>
        </w:r>
        <w:r w:rsidR="003D42A3">
          <w:rPr>
            <w:webHidden/>
          </w:rPr>
          <w:t>87</w:t>
        </w:r>
        <w:r>
          <w:rPr>
            <w:webHidden/>
          </w:rPr>
          <w:fldChar w:fldCharType="end"/>
        </w:r>
      </w:hyperlink>
    </w:p>
    <w:p w14:paraId="15E433F4" w14:textId="2EF131E5" w:rsidR="00A0290C" w:rsidRPr="00ED0585" w:rsidRDefault="0016758D" w:rsidP="00310633">
      <w:pPr>
        <w:rPr>
          <w:b/>
          <w:caps/>
          <w:sz w:val="32"/>
        </w:rPr>
      </w:pPr>
      <w:r w:rsidRPr="00ED0585">
        <w:rPr>
          <w:caps/>
          <w:sz w:val="28"/>
        </w:rPr>
        <w:fldChar w:fldCharType="end"/>
      </w:r>
    </w:p>
    <w:p w14:paraId="6EA9C6EB" w14:textId="77777777" w:rsidR="00D1642B" w:rsidRPr="00ED0585" w:rsidRDefault="00D1642B" w:rsidP="00D1642B">
      <w:pPr>
        <w:pStyle w:val="251"/>
      </w:pPr>
      <w:bookmarkStart w:id="16" w:name="_Toc396864664"/>
      <w:bookmarkStart w:id="17" w:name="_Toc99318652"/>
      <w:bookmarkStart w:id="18" w:name="_Toc246216291"/>
      <w:bookmarkStart w:id="19" w:name="_Toc246297418"/>
      <w:bookmarkStart w:id="20" w:name="_Toc214863335"/>
      <w:bookmarkEnd w:id="8"/>
      <w:bookmarkEnd w:id="9"/>
      <w:bookmarkEnd w:id="10"/>
      <w:bookmarkEnd w:id="11"/>
      <w:bookmarkEnd w:id="12"/>
      <w:bookmarkEnd w:id="13"/>
      <w:bookmarkEnd w:id="14"/>
      <w:bookmarkEnd w:id="15"/>
      <w:r w:rsidRPr="00ED0585">
        <w:lastRenderedPageBreak/>
        <w:t>НОВОСТИ ПЕНСИОННОЙ ОТРАСЛИ</w:t>
      </w:r>
      <w:bookmarkEnd w:id="16"/>
      <w:bookmarkEnd w:id="17"/>
      <w:bookmarkEnd w:id="20"/>
    </w:p>
    <w:p w14:paraId="024116D1" w14:textId="77777777" w:rsidR="00111D7C" w:rsidRPr="00ED058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4863336"/>
      <w:bookmarkEnd w:id="18"/>
      <w:bookmarkEnd w:id="19"/>
      <w:r w:rsidRPr="00ED0585">
        <w:t>Новости отрасли НПФ</w:t>
      </w:r>
      <w:bookmarkEnd w:id="21"/>
      <w:bookmarkEnd w:id="22"/>
      <w:bookmarkEnd w:id="23"/>
      <w:bookmarkEnd w:id="27"/>
    </w:p>
    <w:p w14:paraId="5998FBE7" w14:textId="2AD72FB2" w:rsidR="009C6B56" w:rsidRPr="00ED0585" w:rsidRDefault="009C6B56" w:rsidP="009C6B56">
      <w:pPr>
        <w:pStyle w:val="2"/>
      </w:pPr>
      <w:bookmarkStart w:id="28" w:name="_Toc214863337"/>
      <w:r w:rsidRPr="00ED0585">
        <w:t xml:space="preserve">Ведомости, 21.11.2025, Опыт уникальной консолидации семи функционирующих НПФ: эксперт фонда </w:t>
      </w:r>
      <w:r w:rsidR="0012787E">
        <w:t>«</w:t>
      </w:r>
      <w:r w:rsidRPr="00ED0585">
        <w:t>БУДУЩЕЕ</w:t>
      </w:r>
      <w:r w:rsidR="0012787E">
        <w:t>»</w:t>
      </w:r>
      <w:r w:rsidRPr="00ED0585">
        <w:t xml:space="preserve"> рассказала об особенностях объединения</w:t>
      </w:r>
      <w:bookmarkEnd w:id="28"/>
    </w:p>
    <w:p w14:paraId="5D04B72B" w14:textId="3B21D45F" w:rsidR="009C6B56" w:rsidRPr="00ED0585" w:rsidRDefault="009C6B56" w:rsidP="00D40028">
      <w:pPr>
        <w:pStyle w:val="3"/>
      </w:pPr>
      <w:bookmarkStart w:id="29" w:name="_Toc214863338"/>
      <w:r w:rsidRPr="00ED0585">
        <w:t xml:space="preserve">Разные процессы, модели учета, данные и сегменты клиентов, большое историческое наследие договоров и продуктов - все это было объединено в единую систему в ходе масштабной реорганизации НПФ </w:t>
      </w:r>
      <w:r w:rsidR="0012787E">
        <w:t>«</w:t>
      </w:r>
      <w:r w:rsidRPr="00ED0585">
        <w:t>БУДУЩЕЕ</w:t>
      </w:r>
      <w:r w:rsidR="0012787E">
        <w:t>»</w:t>
      </w:r>
      <w:r w:rsidRPr="00ED0585">
        <w:t xml:space="preserve">. О том, как проходил процесс одновременного объединения семи негосударственных пенсионных фондов (далее НПФ) с точки зрения операционных процессов, рассказала Татьяна Куликова, операционный директор НПФ </w:t>
      </w:r>
      <w:r w:rsidR="0012787E">
        <w:t>«</w:t>
      </w:r>
      <w:r w:rsidRPr="00ED0585">
        <w:t>БУДУЩЕЕ</w:t>
      </w:r>
      <w:r w:rsidR="0012787E">
        <w:t>»</w:t>
      </w:r>
      <w:r w:rsidRPr="00ED0585">
        <w:t xml:space="preserve">. Спикер выступила на площадке 8-й ежегодной практической конференции </w:t>
      </w:r>
      <w:r w:rsidR="0012787E">
        <w:t>«</w:t>
      </w:r>
      <w:r w:rsidRPr="00ED0585">
        <w:t>Бэк-офис, операционная эффективность и развитие бизнес-процессов в банках</w:t>
      </w:r>
      <w:r w:rsidR="0012787E">
        <w:t>»</w:t>
      </w:r>
      <w:r w:rsidRPr="00ED0585">
        <w:t>.</w:t>
      </w:r>
      <w:bookmarkEnd w:id="29"/>
    </w:p>
    <w:p w14:paraId="18F3CCD5" w14:textId="77777777" w:rsidR="009C6B56" w:rsidRPr="00ED0585" w:rsidRDefault="009C6B56" w:rsidP="009C6B56">
      <w:r w:rsidRPr="00ED0585">
        <w:t>Эксперт рассказала, что процесс реорганизации проходил в 2 этапа. На первом, предварительном этапе создавалась единая операционная среда.</w:t>
      </w:r>
    </w:p>
    <w:p w14:paraId="5C05C38C" w14:textId="581263A2" w:rsidR="009C6B56" w:rsidRPr="00ED0585" w:rsidRDefault="0012787E" w:rsidP="009C6B56">
      <w:r>
        <w:t>«</w:t>
      </w:r>
      <w:r w:rsidR="009C6B56" w:rsidRPr="00ED0585">
        <w:t>Была проведена большая работа по централизации функций, стандартизации основных процессов учета. Все фонды были переведены на единое программное обеспечение. Это заняло почти 9 месяцев</w:t>
      </w:r>
      <w:r>
        <w:t>»</w:t>
      </w:r>
      <w:r w:rsidR="009C6B56" w:rsidRPr="00ED0585">
        <w:t>, - отметила Татьяна Куликова.</w:t>
      </w:r>
    </w:p>
    <w:p w14:paraId="642BA63A" w14:textId="4754A919" w:rsidR="009C6B56" w:rsidRPr="00ED0585" w:rsidRDefault="009C6B56" w:rsidP="009C6B56">
      <w:r w:rsidRPr="00ED0585">
        <w:t xml:space="preserve">На втором этапе, в конце 2024 года, стартовал проект </w:t>
      </w:r>
      <w:r w:rsidR="0012787E">
        <w:t>«</w:t>
      </w:r>
      <w:r w:rsidRPr="00ED0585">
        <w:t>Объединение</w:t>
      </w:r>
      <w:r w:rsidR="0012787E">
        <w:t>»</w:t>
      </w:r>
      <w:r w:rsidRPr="00ED0585">
        <w:t>, одним из ключевых направлений которого стали объединение и унификация операционных процессов, а также одномоментная миграция данных всех присоединяемых фондов без приостановки основной деятельности.</w:t>
      </w:r>
    </w:p>
    <w:p w14:paraId="7994ED23" w14:textId="12DF7417" w:rsidR="009C6B56" w:rsidRPr="00ED0585" w:rsidRDefault="0012787E" w:rsidP="009C6B56">
      <w:r>
        <w:t>«</w:t>
      </w:r>
      <w:r w:rsidR="009C6B56" w:rsidRPr="00ED0585">
        <w:t>Главными факторами успешной реорганизации и объединения семи фондов в единый НПФ стали тщательное и детальное планирование, слаженная работа команды на результат, синхронизация взаимодействия всех групп проекта, полномасштабное тестирование механизмов миграции и использование наиболее эффективных практик при объединении процессов</w:t>
      </w:r>
      <w:r>
        <w:t>»</w:t>
      </w:r>
      <w:r w:rsidR="009C6B56" w:rsidRPr="00ED0585">
        <w:t>, - отметила Татьяна Куликова. В результате проведения таких тщательных и полномасштабных работ, отличного взаимодействия команды проект был завершен в строго запланированные сроки, а активная фаза реорганизации и миграции данных заняла несколько дней и прошла штатно, в спокойном рабочем режиме.</w:t>
      </w:r>
    </w:p>
    <w:p w14:paraId="615A5166" w14:textId="65AC82FD" w:rsidR="009C6B56" w:rsidRPr="00ED0585" w:rsidRDefault="009C6B56" w:rsidP="009C6B56">
      <w:r w:rsidRPr="00ED0585">
        <w:t xml:space="preserve">В завершении спикер резюмировала, что в результате проект объединения НПФ </w:t>
      </w:r>
      <w:r w:rsidR="0012787E">
        <w:t>«</w:t>
      </w:r>
      <w:r w:rsidRPr="00ED0585">
        <w:t>БУДУЩЕЕ</w:t>
      </w:r>
      <w:r w:rsidR="0012787E">
        <w:t>»</w:t>
      </w:r>
      <w:r w:rsidRPr="00ED0585">
        <w:t xml:space="preserve"> показал высокую эффективность в нескольких ключевых областях. В частности, на протяжении всех этапов реорганизации была обеспечена непрерывность продаж, успешная миграция данных более 8,5 млн клиентов была проведена в минимальные сроки с высокой точностью, что позволило бесшовно перейти на работу в объединенном фонде. Унификация операционных процессов привела к снижению издержек и повышению общей производительности. Кроме того, создана единая, </w:t>
      </w:r>
      <w:r w:rsidRPr="00ED0585">
        <w:lastRenderedPageBreak/>
        <w:t>высокопрофессиональная и дружная команда, объединившая опыт и лучшие практики всех фондов.</w:t>
      </w:r>
    </w:p>
    <w:p w14:paraId="60F18F4B" w14:textId="5FFE8822" w:rsidR="009C6B56" w:rsidRPr="00ED0585" w:rsidRDefault="009C6B56" w:rsidP="009C6B56">
      <w:r w:rsidRPr="00ED0585">
        <w:t xml:space="preserve">Напомним, в сентябре 2025 года к НПФ </w:t>
      </w:r>
      <w:r w:rsidR="0012787E">
        <w:t>«</w:t>
      </w:r>
      <w:r w:rsidRPr="00ED0585">
        <w:t>БУДУЩЕЕ</w:t>
      </w:r>
      <w:r w:rsidR="0012787E">
        <w:t>»</w:t>
      </w:r>
      <w:r w:rsidRPr="00ED0585">
        <w:t xml:space="preserve"> присоединились НПФ </w:t>
      </w:r>
      <w:r w:rsidR="0012787E">
        <w:t>«</w:t>
      </w:r>
      <w:r w:rsidRPr="00ED0585">
        <w:t>Достойное БУДУЩЕЕ</w:t>
      </w:r>
      <w:r w:rsidR="0012787E">
        <w:t>»</w:t>
      </w:r>
      <w:r w:rsidRPr="00ED0585">
        <w:t xml:space="preserve">, МНПФ </w:t>
      </w:r>
      <w:r w:rsidR="0012787E">
        <w:t>«</w:t>
      </w:r>
      <w:r w:rsidRPr="00ED0585">
        <w:t>БОЛЬШОЙ</w:t>
      </w:r>
      <w:r w:rsidR="0012787E">
        <w:t>»</w:t>
      </w:r>
      <w:r w:rsidRPr="00ED0585">
        <w:t xml:space="preserve">, НПФ </w:t>
      </w:r>
      <w:r w:rsidR="0012787E">
        <w:t>«</w:t>
      </w:r>
      <w:r w:rsidRPr="00ED0585">
        <w:t>Телеком-Союз</w:t>
      </w:r>
      <w:r w:rsidR="0012787E">
        <w:t>»</w:t>
      </w:r>
      <w:r w:rsidRPr="00ED0585">
        <w:t xml:space="preserve">, НПФ </w:t>
      </w:r>
      <w:r w:rsidR="0012787E">
        <w:t>«</w:t>
      </w:r>
      <w:r w:rsidRPr="00ED0585">
        <w:t>Перспектива</w:t>
      </w:r>
      <w:r w:rsidR="0012787E">
        <w:t>»</w:t>
      </w:r>
      <w:r w:rsidRPr="00ED0585">
        <w:t xml:space="preserve">, НПФ </w:t>
      </w:r>
      <w:r w:rsidR="0012787E">
        <w:t>«</w:t>
      </w:r>
      <w:r w:rsidRPr="00ED0585">
        <w:t>ОПФ</w:t>
      </w:r>
      <w:r w:rsidR="0012787E">
        <w:t>»</w:t>
      </w:r>
      <w:r w:rsidRPr="00ED0585">
        <w:t xml:space="preserve"> (оборонно-промышленный фонд им. В. В. Ливанова) и НПФ </w:t>
      </w:r>
      <w:r w:rsidR="0012787E">
        <w:t>«</w:t>
      </w:r>
      <w:r w:rsidRPr="00ED0585">
        <w:t>Федерация</w:t>
      </w:r>
      <w:r w:rsidR="0012787E">
        <w:t>»</w:t>
      </w:r>
      <w:r w:rsidRPr="00ED0585">
        <w:t xml:space="preserve">. Объединенный НПФ </w:t>
      </w:r>
      <w:r w:rsidR="0012787E">
        <w:t>«</w:t>
      </w:r>
      <w:r w:rsidRPr="00ED0585">
        <w:t>БУДУЩЕЕ</w:t>
      </w:r>
      <w:r w:rsidR="0012787E">
        <w:t>»</w:t>
      </w:r>
      <w:r w:rsidRPr="00ED0585">
        <w:t xml:space="preserve"> стал одним из крупнейших пенсионных фондов в нашей стране: количество клиентов составляет более 8,5 млн человек, объем пенсионных активов под управлением превышает 760 млрд рублей.</w:t>
      </w:r>
    </w:p>
    <w:p w14:paraId="21BF525F" w14:textId="7E12F7F8" w:rsidR="009C6B56" w:rsidRPr="00ED0585" w:rsidRDefault="009C6B56" w:rsidP="009C6B56">
      <w:hyperlink r:id="rId8" w:history="1">
        <w:r w:rsidRPr="00ED0585">
          <w:rPr>
            <w:rStyle w:val="a3"/>
          </w:rPr>
          <w:t>https://www.vedomosti.ru/press_releases/2025/11/21/opit-unikalnoi-konsolidatsii-semi-funktsioniruyuschih-npf-ekspert-fonda-buduschee-rasskazala-ob-osobennostyah-obedineniya</w:t>
        </w:r>
      </w:hyperlink>
      <w:r w:rsidRPr="00ED0585">
        <w:t xml:space="preserve"> </w:t>
      </w:r>
    </w:p>
    <w:p w14:paraId="11E44C0A" w14:textId="552FE222" w:rsidR="009F11DB" w:rsidRPr="00ED0585" w:rsidRDefault="009F11DB" w:rsidP="009F11DB">
      <w:pPr>
        <w:pStyle w:val="2"/>
      </w:pPr>
      <w:bookmarkStart w:id="30" w:name="_Hlk214624642"/>
      <w:bookmarkStart w:id="31" w:name="_Toc214863339"/>
      <w:r w:rsidRPr="00ED0585">
        <w:t xml:space="preserve">Ваш Пенсионный Брокер, 21.11.2025, </w:t>
      </w:r>
      <w:bookmarkEnd w:id="30"/>
      <w:r w:rsidRPr="00ED0585">
        <w:t xml:space="preserve">Эксперт НПФ </w:t>
      </w:r>
      <w:r w:rsidR="0012787E">
        <w:t>«</w:t>
      </w:r>
      <w:r w:rsidRPr="00ED0585">
        <w:t>БУДУЩЕЕ</w:t>
      </w:r>
      <w:r w:rsidR="0012787E">
        <w:t>»</w:t>
      </w:r>
      <w:r w:rsidRPr="00ED0585">
        <w:t xml:space="preserve"> рассказала, как финансовые инструменты раскрывают энергию команды и создают капитал доверия</w:t>
      </w:r>
      <w:bookmarkEnd w:id="31"/>
    </w:p>
    <w:p w14:paraId="7E45E79B" w14:textId="68BB79F3" w:rsidR="009F11DB" w:rsidRPr="00ED0585" w:rsidRDefault="009F11DB" w:rsidP="00D40028">
      <w:pPr>
        <w:pStyle w:val="3"/>
      </w:pPr>
      <w:bookmarkStart w:id="32" w:name="_Toc214863340"/>
      <w:r w:rsidRPr="00ED0585">
        <w:t xml:space="preserve">Современная компания - это экосистема смыслов, где личные амбиции сотрудников становятся частью корпоративной стратегии. Об этом заявила директор департамента управления персоналом НПФ </w:t>
      </w:r>
      <w:r w:rsidR="0012787E">
        <w:t>«</w:t>
      </w:r>
      <w:r w:rsidRPr="00ED0585">
        <w:t>БУДУЩЕЕ</w:t>
      </w:r>
      <w:r w:rsidR="0012787E">
        <w:t>»</w:t>
      </w:r>
      <w:r w:rsidRPr="00ED0585">
        <w:t xml:space="preserve"> Гульнара Леонтьева на сессии </w:t>
      </w:r>
      <w:r w:rsidR="0012787E">
        <w:t>«</w:t>
      </w:r>
      <w:r w:rsidRPr="00ED0585">
        <w:t>Архитектура смыслов и будущее HR</w:t>
      </w:r>
      <w:r w:rsidR="0012787E">
        <w:t>»</w:t>
      </w:r>
      <w:r w:rsidRPr="00ED0585">
        <w:t xml:space="preserve"> в рамках IX Международного форума Woman who matters. Спикер отметила, что современные компании стремятся строить не просто бизнес-модели, а сообщества, объединенные общей целью, выходящей за рамки прибыли.</w:t>
      </w:r>
      <w:bookmarkEnd w:id="32"/>
    </w:p>
    <w:p w14:paraId="5AD32C8E" w14:textId="20491337" w:rsidR="009F11DB" w:rsidRPr="00ED0585" w:rsidRDefault="009F11DB" w:rsidP="009F11DB">
      <w:r w:rsidRPr="00ED0585">
        <w:t xml:space="preserve">Во время выступления Гульнара Леонтьева рассказала, что HR-подразделения сегодня - это архитекторы человеческого опыта. </w:t>
      </w:r>
      <w:r w:rsidR="0012787E">
        <w:t>«</w:t>
      </w:r>
      <w:r w:rsidRPr="00ED0585">
        <w:t>Мы проектируем среду, где стратегия компании и личные устремления сотрудников не просто сосуществуют, а усиливают друг друга</w:t>
      </w:r>
      <w:r w:rsidR="0012787E">
        <w:t>»</w:t>
      </w:r>
      <w:r w:rsidRPr="00ED0585">
        <w:t>, - отметила спикер.</w:t>
      </w:r>
    </w:p>
    <w:p w14:paraId="7261182D" w14:textId="04F9BE94" w:rsidR="009F11DB" w:rsidRPr="00ED0585" w:rsidRDefault="009F11DB" w:rsidP="009F11DB">
      <w:r w:rsidRPr="00ED0585">
        <w:t xml:space="preserve">Эксперт подчеркнула, что в компании важно развивать созидающее лидерство. По мнению Гульнары Леонтьевой, созидающее лидерство - это энергия, которая превращает потенциал в результат. </w:t>
      </w:r>
      <w:r w:rsidR="0012787E">
        <w:t>«</w:t>
      </w:r>
      <w:r w:rsidRPr="00ED0585">
        <w:t>Лидер завтрашнего дня не управляет, а раскрывает таланты, создает смыслы и формирует пространство для роста. Именно поэтому инвестиции в лидерство - не просто социальный проект</w:t>
      </w:r>
      <w:r w:rsidR="0012787E">
        <w:t>»</w:t>
      </w:r>
      <w:r w:rsidRPr="00ED0585">
        <w:t>, а стратегический вклад в энергетику и эффективность всей компании</w:t>
      </w:r>
      <w:r w:rsidR="0012787E">
        <w:t>»</w:t>
      </w:r>
      <w:r w:rsidRPr="00ED0585">
        <w:t>, - заявила спикер.</w:t>
      </w:r>
    </w:p>
    <w:p w14:paraId="11E97953" w14:textId="4505CBF1" w:rsidR="009F11DB" w:rsidRPr="00ED0585" w:rsidRDefault="009F11DB" w:rsidP="009F11DB">
      <w:r w:rsidRPr="00ED0585">
        <w:t xml:space="preserve">По словам эксперта, приходя в компанию, работник зачастую воспринимает себя в качестве инвестора, вкладывая в организацию свои ресурсы: время, талант, энергию. Задача HR предложить ему достойную </w:t>
      </w:r>
      <w:r w:rsidR="0012787E">
        <w:t>«</w:t>
      </w:r>
      <w:r w:rsidRPr="00ED0585">
        <w:t>дивидендную программу</w:t>
      </w:r>
      <w:r w:rsidR="0012787E">
        <w:t>»</w:t>
      </w:r>
      <w:r w:rsidRPr="00ED0585">
        <w:t>, которую можно измерить не только деньгами, но и уверенностью в завтрашнем дне, возможностями для роста и реализацией личных смыслов.</w:t>
      </w:r>
    </w:p>
    <w:p w14:paraId="44E02C1C" w14:textId="01FCBF9B" w:rsidR="009F11DB" w:rsidRPr="00ED0585" w:rsidRDefault="009F11DB" w:rsidP="009F11DB">
      <w:r w:rsidRPr="00ED0585">
        <w:t xml:space="preserve">Гульнара Леонтьева отметила, что стратегия будущего в компаниях должна воплощаться с помощью конкретных инструментов. В пример эксперт привела свой фонд - НПФ </w:t>
      </w:r>
      <w:r w:rsidR="0012787E">
        <w:t>«</w:t>
      </w:r>
      <w:r w:rsidRPr="00ED0585">
        <w:t>БУДУЩЕЕ</w:t>
      </w:r>
      <w:r w:rsidR="0012787E">
        <w:t>»</w:t>
      </w:r>
      <w:r w:rsidRPr="00ED0585">
        <w:t xml:space="preserve">. Спикер рассказала, что в фонде создают целостную </w:t>
      </w:r>
      <w:r w:rsidR="0012787E">
        <w:t>«</w:t>
      </w:r>
      <w:r w:rsidRPr="00ED0585">
        <w:t>экосистему благополучия</w:t>
      </w:r>
      <w:r w:rsidR="0012787E">
        <w:t>»</w:t>
      </w:r>
      <w:r w:rsidRPr="00ED0585">
        <w:t xml:space="preserve">, куда входят программы развития персонала, цифровые HR-сервисы и инициативы по поддержанию здоровья. Краеугольным камнем </w:t>
      </w:r>
      <w:r w:rsidR="0012787E">
        <w:t>«</w:t>
      </w:r>
      <w:r w:rsidRPr="00ED0585">
        <w:t>экосистемы благополучия</w:t>
      </w:r>
      <w:r w:rsidR="0012787E">
        <w:t>»</w:t>
      </w:r>
      <w:r w:rsidRPr="00ED0585">
        <w:t xml:space="preserve"> является фундаментальная уверенность в завтрашнем дне, подчеркнула спикер, и в решении этого вопроса помогают финансовые инструменты по формированию долгосрочных сбережений.</w:t>
      </w:r>
    </w:p>
    <w:p w14:paraId="67090889" w14:textId="36A5661E" w:rsidR="009F11DB" w:rsidRPr="00ED0585" w:rsidRDefault="009F11DB" w:rsidP="009F11DB">
      <w:r w:rsidRPr="00ED0585">
        <w:lastRenderedPageBreak/>
        <w:t xml:space="preserve">В пример Гульнара Леонтьева привела программу долгосрочных сбережений (ПДС) в рамках корпоративной пенсионной программы (КПП). Эту комбинацию двух финансовых инструментов в НПФ </w:t>
      </w:r>
      <w:r w:rsidR="0012787E">
        <w:t>«</w:t>
      </w:r>
      <w:r w:rsidRPr="00ED0585">
        <w:t>БУДУЩЕЕ</w:t>
      </w:r>
      <w:r w:rsidR="0012787E">
        <w:t>»</w:t>
      </w:r>
      <w:r w:rsidRPr="00ED0585">
        <w:t xml:space="preserve"> ввели практически сразу же, как в России запустилась ПДС, в 2024 году. </w:t>
      </w:r>
      <w:r w:rsidR="0012787E">
        <w:t>«</w:t>
      </w:r>
      <w:r w:rsidRPr="00ED0585">
        <w:t>Такая синергия двух инструментов позволяет сотруднику формировать дополнительный капитал не только за счет софинансирования взносов со стороны работодателя, но еще и за счет господдержки. Таким образом, у сотрудника формируется дополнительная финансовая подушка</w:t>
      </w:r>
      <w:r w:rsidR="0012787E">
        <w:t>»</w:t>
      </w:r>
      <w:r w:rsidRPr="00ED0585">
        <w:t>, - разъяснила эксперт.</w:t>
      </w:r>
    </w:p>
    <w:p w14:paraId="60994BDB" w14:textId="77777777" w:rsidR="009F11DB" w:rsidRPr="00ED0585" w:rsidRDefault="009F11DB" w:rsidP="009F11DB">
      <w:r w:rsidRPr="00ED0585">
        <w:t>Гульнара Леонтьева резюмировала, что долгосрочные сбережения - это материализованная забота, которая становится новым языком доверия между компанией и сотрудником.</w:t>
      </w:r>
    </w:p>
    <w:p w14:paraId="73FFF376" w14:textId="1481148B" w:rsidR="009F11DB" w:rsidRPr="00ED0585" w:rsidRDefault="0012787E" w:rsidP="009F11DB">
      <w:r>
        <w:t>«</w:t>
      </w:r>
      <w:r w:rsidR="009F11DB" w:rsidRPr="00ED0585">
        <w:t>Это не бенефит, а партнерство в построении будущего. Давая человеку фундамент в виде финансовой безопасности, мы освобождаем его главный ресурс - энергию, - отметила спикер. - Энергию для инноваций, для роста, для реализации общих стратегических целей. Именно так абстрактные смыслы</w:t>
      </w:r>
      <w:r>
        <w:t>»</w:t>
      </w:r>
      <w:r w:rsidR="009F11DB" w:rsidRPr="00ED0585">
        <w:t xml:space="preserve"> превращаются в конкретный капитал лояльности и драйва команды</w:t>
      </w:r>
      <w:r>
        <w:t>»</w:t>
      </w:r>
      <w:r w:rsidR="009F11DB" w:rsidRPr="00ED0585">
        <w:t>.</w:t>
      </w:r>
    </w:p>
    <w:p w14:paraId="3D2BED14" w14:textId="77777777" w:rsidR="009F11DB" w:rsidRPr="00ED0585" w:rsidRDefault="009F11DB" w:rsidP="009F11DB">
      <w:r w:rsidRPr="00ED0585">
        <w:t>По итогам мероприятия организаторы форума выразили Гульнаре Леонтьевой благодарность за профессионализм и яркое выступление, которое сделало это мероприятие особенным и запоминающимся.</w:t>
      </w:r>
    </w:p>
    <w:p w14:paraId="5932F1CE" w14:textId="77777777" w:rsidR="009F11DB" w:rsidRPr="00ED0585" w:rsidRDefault="009F11DB" w:rsidP="009F11DB">
      <w:r w:rsidRPr="00ED0585">
        <w:t>Международный форум Woman who matters - крупнейшая в России площадка для женщин-лидеров. Мероприятие объединило в этом году более 1000 участниц, 50 спикеров и представителей крупного бизнеса разных направлений.</w:t>
      </w:r>
    </w:p>
    <w:p w14:paraId="12734800" w14:textId="640EC2A5" w:rsidR="009F11DB" w:rsidRPr="00ED0585" w:rsidRDefault="009F11DB" w:rsidP="009F11DB">
      <w:r w:rsidRPr="00ED0585">
        <w:t xml:space="preserve">АО </w:t>
      </w:r>
      <w:r w:rsidR="0012787E">
        <w:t>«</w:t>
      </w:r>
      <w:r w:rsidRPr="00ED0585">
        <w:t>НПФ БУДУЩЕЕ</w:t>
      </w:r>
      <w:r w:rsidR="0012787E">
        <w:t>»</w:t>
      </w:r>
      <w:r w:rsidRPr="00ED0585">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12787E">
        <w:t>«</w:t>
      </w:r>
      <w:r w:rsidRPr="00ED0585">
        <w:t>Эксперт РА</w:t>
      </w:r>
      <w:r w:rsidR="0012787E">
        <w:t>»</w:t>
      </w:r>
      <w:r w:rsidRPr="00ED0585">
        <w:t xml:space="preserve"> (ruAА+) и </w:t>
      </w:r>
      <w:r w:rsidR="0012787E">
        <w:t>«</w:t>
      </w:r>
      <w:r w:rsidRPr="00ED0585">
        <w:t>НРА</w:t>
      </w:r>
      <w:r w:rsidR="0012787E">
        <w:t>»</w:t>
      </w:r>
      <w:r w:rsidRPr="00ED0585">
        <w:t xml:space="preserve"> (ААА ru.pf). Пенсионные сбережения фонду доверили более 8,5 млн клиентов.</w:t>
      </w:r>
    </w:p>
    <w:p w14:paraId="161503B4" w14:textId="68A4BF35" w:rsidR="00111D7C" w:rsidRPr="00ED0585" w:rsidRDefault="009F11DB" w:rsidP="009F11DB">
      <w:hyperlink r:id="rId9" w:history="1">
        <w:r w:rsidRPr="00ED0585">
          <w:rPr>
            <w:rStyle w:val="a3"/>
          </w:rPr>
          <w:t>http://pbroker.ru/?p=81092</w:t>
        </w:r>
      </w:hyperlink>
    </w:p>
    <w:p w14:paraId="377C636F" w14:textId="77777777" w:rsidR="00140996" w:rsidRDefault="00140996" w:rsidP="00140996">
      <w:pPr>
        <w:pStyle w:val="2"/>
      </w:pPr>
      <w:bookmarkStart w:id="33" w:name="_Toc214863341"/>
      <w:r>
        <w:t>Гудок, 24.11.2025, Кабинет открылся в телефоне</w:t>
      </w:r>
      <w:bookmarkEnd w:id="33"/>
    </w:p>
    <w:p w14:paraId="39FF7869" w14:textId="77777777" w:rsidR="00140996" w:rsidRDefault="00140996" w:rsidP="00140996">
      <w:pPr>
        <w:pStyle w:val="3"/>
      </w:pPr>
      <w:bookmarkStart w:id="34" w:name="_Toc214863342"/>
      <w:r>
        <w:t>Железнодорожникам - участникам корпоративной пенсионной системы стало доступно мобильное приложение личного кабинета клиента НПФ «Благосостояние».</w:t>
      </w:r>
      <w:bookmarkEnd w:id="34"/>
    </w:p>
    <w:p w14:paraId="18BB1AE1" w14:textId="77777777" w:rsidR="00140996" w:rsidRDefault="00140996" w:rsidP="00140996">
      <w:r>
        <w:t>Для скачивания приложения необходимо с мобильного устройства (смартфона или планшета на базе Android и iOS) открыть в браузере сайт фонда и перейти в раздел «Личный кабинет». Вверху страницы появится сообщение о возможности добавить ярлык сервиса на главный экран устройства.</w:t>
      </w:r>
    </w:p>
    <w:p w14:paraId="5D02EF32" w14:textId="77777777" w:rsidR="00140996" w:rsidRDefault="00140996" w:rsidP="00140996">
      <w:r>
        <w:t>«Адаптированная для мобильных устройств версия личного кабинета - это шаг в развитии цифровой экосистемы фонда. Благодаря новой технологии онлайн-сервис всегда под рукой», - рассказал первый заместитель генерального директора НПФ «Благо­состояние» Максим Элик.</w:t>
      </w:r>
    </w:p>
    <w:p w14:paraId="549F399D" w14:textId="77777777" w:rsidR="00140996" w:rsidRDefault="00140996" w:rsidP="00140996">
      <w:r>
        <w:t xml:space="preserve">Пользователям мобильного приложения доступна информация о сумме сбережений по заключённым с фондом договорам, детализация финансовых поступлений. Также </w:t>
      </w:r>
      <w:r>
        <w:lastRenderedPageBreak/>
        <w:t>возможны заказ документов, пополнение счетов и подача заявлений на выплаты по договорам пенсионного обеспечения и долгосрочных сбережений.</w:t>
      </w:r>
    </w:p>
    <w:p w14:paraId="7B721DD0" w14:textId="77777777" w:rsidR="00140996" w:rsidRDefault="00140996" w:rsidP="00140996">
      <w:r>
        <w:t>НА ВОКЗАЛЕ БЕЛГОРОД ОБНОВИЛИ ПЛАТФОРМУ</w:t>
      </w:r>
    </w:p>
    <w:p w14:paraId="63EEB656" w14:textId="77777777" w:rsidR="00140996" w:rsidRDefault="00140996" w:rsidP="00140996">
      <w:r>
        <w:t>В Белгороде завершили ремонт островной платформы № 2. Её протяжённость - 675 м, ширина - 6,6 м. Как рассказали в Дирекции железнодорожных вокзалов, на платформе установлены скамейки, урны, а также обновлённые знаки безопасности. Оборудованы одноуровневые пешеходные переходы, обеспечивающие безопасное перемещение.</w:t>
      </w:r>
    </w:p>
    <w:p w14:paraId="57D5F228" w14:textId="77777777" w:rsidR="00140996" w:rsidRDefault="00140996" w:rsidP="00140996">
      <w:r>
        <w:t>Открытие платформы делает вокзал Белгорода более функциональным и готовым к увеличению пассажиропотока, сохраняя качество обслуживания.</w:t>
      </w:r>
    </w:p>
    <w:p w14:paraId="30B17644" w14:textId="645F85D2" w:rsidR="009F11DB" w:rsidRPr="00ED0585" w:rsidRDefault="00140996" w:rsidP="009F11DB">
      <w:hyperlink r:id="rId10" w:history="1">
        <w:r w:rsidRPr="00D93065">
          <w:rPr>
            <w:rStyle w:val="a3"/>
          </w:rPr>
          <w:t>https://www.gudok.ru/newspaper/?ID=1732614&amp;archive=2025.11.24</w:t>
        </w:r>
      </w:hyperlink>
      <w:r>
        <w:t xml:space="preserve"> </w:t>
      </w:r>
    </w:p>
    <w:p w14:paraId="3F3BD793" w14:textId="77777777" w:rsidR="00111D7C" w:rsidRPr="00ED0585" w:rsidRDefault="00111D7C" w:rsidP="00111D7C">
      <w:pPr>
        <w:pStyle w:val="10"/>
      </w:pPr>
      <w:bookmarkStart w:id="35" w:name="_Toc165991073"/>
      <w:bookmarkStart w:id="36" w:name="_Toc99271691"/>
      <w:bookmarkStart w:id="37" w:name="_Toc99318654"/>
      <w:bookmarkStart w:id="38" w:name="_Toc99318783"/>
      <w:bookmarkStart w:id="39" w:name="_Toc396864672"/>
      <w:bookmarkStart w:id="40" w:name="_Toc214863343"/>
      <w:r w:rsidRPr="00ED0585">
        <w:t>Программа долгосрочных сбережений</w:t>
      </w:r>
      <w:bookmarkEnd w:id="35"/>
      <w:bookmarkEnd w:id="40"/>
    </w:p>
    <w:p w14:paraId="5D89FF5D" w14:textId="77777777" w:rsidR="009F11DB" w:rsidRPr="00ED0585" w:rsidRDefault="009F11DB" w:rsidP="009F11DB">
      <w:pPr>
        <w:pStyle w:val="2"/>
      </w:pPr>
      <w:bookmarkStart w:id="41" w:name="ф1"/>
      <w:bookmarkStart w:id="42" w:name="_Hlk214862768"/>
      <w:bookmarkStart w:id="43" w:name="_Toc214863344"/>
      <w:bookmarkEnd w:id="41"/>
      <w:r w:rsidRPr="00ED0585">
        <w:t>Ваш Пенсионный Брокер, 21.11.2025, Корпоративные пенсионные программы и ПДС становятся ключевыми инструментами для работодателей</w:t>
      </w:r>
      <w:bookmarkEnd w:id="43"/>
    </w:p>
    <w:p w14:paraId="12167F49" w14:textId="77777777" w:rsidR="009F11DB" w:rsidRPr="00ED0585" w:rsidRDefault="009F11DB" w:rsidP="00D40028">
      <w:pPr>
        <w:pStyle w:val="3"/>
      </w:pPr>
      <w:bookmarkStart w:id="44" w:name="_Toc214863345"/>
      <w:r w:rsidRPr="00ED0585">
        <w:t>Вице-президент Национальной ассоциации негосударственных пенсионных фондов (НАПФ) Алексей Денисов в беседе с каналом Finversia рассказал о растущей роли корпоративных пенсионных программ (КПП) и программы долгосрочных сбережений (ПДС) в работе с сотрудниками и формировании долгосрочных финансовых привычек.</w:t>
      </w:r>
      <w:bookmarkEnd w:id="44"/>
    </w:p>
    <w:p w14:paraId="041DC799" w14:textId="77777777" w:rsidR="009F11DB" w:rsidRPr="00ED0585" w:rsidRDefault="009F11DB" w:rsidP="009F11DB">
      <w:r w:rsidRPr="00ED0585">
        <w:t>По его словам, работодатели все активнее комбинируют эти механизмы, предлагая сотрудникам дополнительные стимулы. Денисов пояснил, что в корпоративных программах компания вправе устанавливать условия участия, включая требование определенного стажа, тогда как в ПДС работник может вступить самостоятельно в любое время, а накопленные средства полностью сохраняются при смене места работы.</w:t>
      </w:r>
    </w:p>
    <w:p w14:paraId="057EF547" w14:textId="77777777" w:rsidR="009F11DB" w:rsidRPr="00ED0585" w:rsidRDefault="009F11DB" w:rsidP="009F11DB">
      <w:r w:rsidRPr="00ED0585">
        <w:t>Эксперт также привел пример расчета: при ежемесячных взносах сотрудника и работодателя по 3 тыс. рублей в течение 15 лет с учетом инвестиционного дохода может быть сформирована сумма более 5 млн. рублей.</w:t>
      </w:r>
    </w:p>
    <w:p w14:paraId="72945D36" w14:textId="77777777" w:rsidR="009F11DB" w:rsidRPr="00ED0585" w:rsidRDefault="009F11DB" w:rsidP="009F11DB">
      <w:r w:rsidRPr="00ED0585">
        <w:t>Денисов отметил, что работодатели становятся одним из наиболее эффективных каналов финансового просвещения: сотрудники, по его словам, зачастую больше доверяют информации, полученной внутри компании, а обучение на рабочих местах позволяет повышать финансовую грамотность без отрыва от производственных процессов.</w:t>
      </w:r>
    </w:p>
    <w:p w14:paraId="75CA024F" w14:textId="40459ACE" w:rsidR="00111D7C" w:rsidRPr="00ED0585" w:rsidRDefault="009F11DB" w:rsidP="009F11DB">
      <w:hyperlink r:id="rId11" w:history="1">
        <w:r w:rsidRPr="00ED0585">
          <w:rPr>
            <w:rStyle w:val="a3"/>
          </w:rPr>
          <w:t>http://pbroker.ru/?p=81095</w:t>
        </w:r>
      </w:hyperlink>
    </w:p>
    <w:p w14:paraId="65656513" w14:textId="5EDAF12B" w:rsidR="00FC7951" w:rsidRPr="00ED0585" w:rsidRDefault="00FC7951" w:rsidP="00FC7951">
      <w:pPr>
        <w:pStyle w:val="2"/>
      </w:pPr>
      <w:bookmarkStart w:id="45" w:name="ф2"/>
      <w:bookmarkStart w:id="46" w:name="_Hlk214862795"/>
      <w:bookmarkStart w:id="47" w:name="_Toc214863346"/>
      <w:bookmarkEnd w:id="42"/>
      <w:bookmarkEnd w:id="45"/>
      <w:r w:rsidRPr="00ED0585">
        <w:lastRenderedPageBreak/>
        <w:t xml:space="preserve">Журнал </w:t>
      </w:r>
      <w:r w:rsidR="0012787E">
        <w:t>«</w:t>
      </w:r>
      <w:r w:rsidRPr="00ED0585">
        <w:t>Время Бухгалтера</w:t>
      </w:r>
      <w:r w:rsidR="0012787E">
        <w:t>»</w:t>
      </w:r>
      <w:r w:rsidRPr="00ED0585">
        <w:t>, 21.11.2025, В 2026 году появятся новые стимулы для долгосрочных сбережений: льготы для работодателей и изменения условий вычетов для граждан</w:t>
      </w:r>
      <w:bookmarkEnd w:id="47"/>
    </w:p>
    <w:p w14:paraId="7DE38335" w14:textId="77777777" w:rsidR="00FC7951" w:rsidRPr="00ED0585" w:rsidRDefault="00FC7951" w:rsidP="00D40028">
      <w:pPr>
        <w:pStyle w:val="3"/>
      </w:pPr>
      <w:bookmarkStart w:id="48" w:name="_Toc214863347"/>
      <w:r w:rsidRPr="00ED0585">
        <w:t>Программа долгосрочных сбережений – это возможность не только откладывать деньги под хороший процент, но и возвращать за это подоходный налог. НК РФ предусматривает целый ряд налоговых вычетов для граждан, которые откладывают деньги на будущее вдолгую.</w:t>
      </w:r>
      <w:bookmarkEnd w:id="48"/>
    </w:p>
    <w:p w14:paraId="1C2D8B62" w14:textId="77777777" w:rsidR="00FC7951" w:rsidRPr="00ED0585" w:rsidRDefault="00FC7951" w:rsidP="00FC7951">
      <w:r w:rsidRPr="00ED0585">
        <w:t>К долгосрочным инструментам относятся договоры:</w:t>
      </w:r>
    </w:p>
    <w:p w14:paraId="1A48DD49" w14:textId="77777777" w:rsidR="00FC7951" w:rsidRPr="00ED0585" w:rsidRDefault="00FC7951" w:rsidP="00FC7951">
      <w:r w:rsidRPr="00ED0585">
        <w:t>— страхования жизни;</w:t>
      </w:r>
    </w:p>
    <w:p w14:paraId="785DF336" w14:textId="77777777" w:rsidR="00FC7951" w:rsidRPr="00ED0585" w:rsidRDefault="00FC7951" w:rsidP="00FC7951">
      <w:r w:rsidRPr="00ED0585">
        <w:t>— негосударственного пенсионного обеспечения;</w:t>
      </w:r>
    </w:p>
    <w:p w14:paraId="47485993" w14:textId="77777777" w:rsidR="00FC7951" w:rsidRPr="00ED0585" w:rsidRDefault="00FC7951" w:rsidP="00FC7951">
      <w:r w:rsidRPr="00ED0585">
        <w:t>— долгосрочных сбережений;</w:t>
      </w:r>
    </w:p>
    <w:p w14:paraId="3DA13917" w14:textId="77777777" w:rsidR="00FC7951" w:rsidRPr="00ED0585" w:rsidRDefault="00FC7951" w:rsidP="00FC7951">
      <w:r w:rsidRPr="00ED0585">
        <w:t>— индивидуального инвестиционного счета.</w:t>
      </w:r>
    </w:p>
    <w:p w14:paraId="6D17F547" w14:textId="77777777" w:rsidR="00FC7951" w:rsidRPr="00ED0585" w:rsidRDefault="00FC7951" w:rsidP="00FC7951">
      <w:r w:rsidRPr="00ED0585">
        <w:t>В настоящее время вычет на страхование жизни относится к категории социальных вычетов. Получить его можно, если договор со страховой компанией гражданин заключил в свою пользу, или в пользу супругов, родителей или детей, на срок от 5 лет. При этом лимит вычета составляет 150 тыс. руб., наряду с вычетами на лечение, обучение или фитнес.</w:t>
      </w:r>
    </w:p>
    <w:p w14:paraId="4B29A166" w14:textId="77777777" w:rsidR="00FC7951" w:rsidRPr="00ED0585" w:rsidRDefault="00FC7951" w:rsidP="00FC7951">
      <w:r w:rsidRPr="00ED0585">
        <w:t>В следующем году ситуация изменится. Федеральный закон № 418-ФЗ от 17.11.2025 переносит вычет по взносам на страхование жизни из категории социальных в категорию долгосрочных. А значит, его размер увеличится до 400 тыс. рублей. Такая рокировка позволит заявить больше расходов на лечение, обучение и фитнес, поскольку лимит для соцвычетов останется прежним – 150 тыс. рублей.</w:t>
      </w:r>
    </w:p>
    <w:p w14:paraId="1721A298" w14:textId="77777777" w:rsidR="00FC7951" w:rsidRPr="00ED0585" w:rsidRDefault="00FC7951" w:rsidP="00FC7951">
      <w:r w:rsidRPr="00ED0585">
        <w:t>Изменятся и условия предоставления вычета. Его можно будет получить, если договор со страховой компанией заключен на срок более 10 лет. Кроме того, ограничено число договоров, в отношении которых можно заявить вычет. Их должно быть не более трех. При этом, вычетом можно будет воспользоваться по расходам на страхование братьев и сестер.</w:t>
      </w:r>
    </w:p>
    <w:p w14:paraId="00676136" w14:textId="4A4A245B" w:rsidR="00FC7951" w:rsidRPr="00ED0585" w:rsidRDefault="00FC7951" w:rsidP="00FC7951">
      <w:r w:rsidRPr="00ED0585">
        <w:t xml:space="preserve">Еще одно изменение коснулось совокупного размера долгосрочных вычетов. В общем случае он составляет 400 тыс. рублей. Однако, если любой из перечисленных договоров заключен в пользу детей до 18 лет, или студентов-очников до 24 лет, размер вычета увеличивается до 500 тыс. рублей. При этом, </w:t>
      </w:r>
      <w:r w:rsidR="0012787E">
        <w:t>«</w:t>
      </w:r>
      <w:r w:rsidRPr="00ED0585">
        <w:t>детскую</w:t>
      </w:r>
      <w:r w:rsidR="0012787E">
        <w:t>»</w:t>
      </w:r>
      <w:r w:rsidRPr="00ED0585">
        <w:t xml:space="preserve"> часть вычета можно получить, только подав декларацию по итогам года. Работодатель такой вычет предоставить не сможет.</w:t>
      </w:r>
    </w:p>
    <w:p w14:paraId="19090CBE" w14:textId="77777777" w:rsidR="00FC7951" w:rsidRPr="00ED0585" w:rsidRDefault="00FC7951" w:rsidP="00FC7951">
      <w:r w:rsidRPr="00ED0585">
        <w:t>Также Закон устанавливает преференции для работодателей, которые помогаю своим сотрудникам с накоплениями. По общему правилу, суммы оплаты, внесенные за сотрудников, являются доходом последних. Однако, взносы работодателей на сберсчета сотрудников не включаются в налоговую базу. А значит НДФЛ с этих сумм платить не придется.</w:t>
      </w:r>
    </w:p>
    <w:p w14:paraId="0B3A8A61" w14:textId="77777777" w:rsidR="00FC7951" w:rsidRPr="00ED0585" w:rsidRDefault="00FC7951" w:rsidP="00FC7951">
      <w:r w:rsidRPr="00ED0585">
        <w:t>Кроме того, такие выплаты будут освобождены от страховых взносов в пределах лимита – 12 % от суммы годового дохода сотрудника. Также работодатели получат возможность учесть перечисленные суммы в расходах на оплату труда, уменьшив тем самым налогооблагаемую прибыль.</w:t>
      </w:r>
    </w:p>
    <w:p w14:paraId="5FDB534E" w14:textId="77777777" w:rsidR="00FC7951" w:rsidRPr="00ED0585" w:rsidRDefault="00FC7951" w:rsidP="00FC7951">
      <w:r w:rsidRPr="00ED0585">
        <w:lastRenderedPageBreak/>
        <w:t>Воспользоваться преференциями работодатели смогут уже в этом году.</w:t>
      </w:r>
    </w:p>
    <w:p w14:paraId="16EA1FA9" w14:textId="25597684" w:rsidR="00FC7951" w:rsidRPr="00ED0585" w:rsidRDefault="00FC7951" w:rsidP="00FC7951">
      <w:hyperlink r:id="rId12" w:history="1">
        <w:r w:rsidRPr="00ED0585">
          <w:rPr>
            <w:rStyle w:val="a3"/>
          </w:rPr>
          <w:t>https://www.v2b.ru/2025/11/21/v-2026-godu-poyavyatsya-novye-stimuly-dlya-dolgosrochnyh-sberezheniy/</w:t>
        </w:r>
      </w:hyperlink>
      <w:r w:rsidRPr="00ED0585">
        <w:t xml:space="preserve"> </w:t>
      </w:r>
    </w:p>
    <w:p w14:paraId="636F52A2" w14:textId="77777777" w:rsidR="002805AC" w:rsidRPr="00ED0585" w:rsidRDefault="002805AC" w:rsidP="002805AC">
      <w:pPr>
        <w:pStyle w:val="2"/>
      </w:pPr>
      <w:bookmarkStart w:id="49" w:name="_Toc214863348"/>
      <w:bookmarkEnd w:id="46"/>
      <w:r w:rsidRPr="00ED0585">
        <w:t>МК, 21.11.2025, Эксперт СберНПФ объяснил, как перевести средства накопительной пенсии в ПДС и зачем</w:t>
      </w:r>
      <w:bookmarkEnd w:id="49"/>
    </w:p>
    <w:p w14:paraId="40C1FF39" w14:textId="22B46567" w:rsidR="002805AC" w:rsidRPr="00ED0585" w:rsidRDefault="002805AC" w:rsidP="00D40028">
      <w:pPr>
        <w:pStyle w:val="3"/>
      </w:pPr>
      <w:bookmarkStart w:id="50" w:name="_Toc214863349"/>
      <w:r w:rsidRPr="00ED0585">
        <w:t xml:space="preserve">Как </w:t>
      </w:r>
      <w:r w:rsidR="0012787E">
        <w:t>«</w:t>
      </w:r>
      <w:r w:rsidRPr="00ED0585">
        <w:t>активировать</w:t>
      </w:r>
      <w:r w:rsidR="0012787E">
        <w:t>»</w:t>
      </w:r>
      <w:r w:rsidRPr="00ED0585">
        <w:t xml:space="preserve"> замороженные средства накопительной пенсии и почему это нужно сделать именно сейчас?</w:t>
      </w:r>
      <w:bookmarkEnd w:id="50"/>
    </w:p>
    <w:p w14:paraId="6D68F689" w14:textId="65A999EC" w:rsidR="002805AC" w:rsidRPr="00ED0585" w:rsidRDefault="002805AC" w:rsidP="002805AC">
      <w:r w:rsidRPr="00ED0585">
        <w:t>Многие россияне даже не подозревают, что у них уже сформирован финансовый резерв. Средства накопительной пенсии – это деньги, которые работодатели отчисляли на индивидуальный счёт гражданина с 2002 по 2013 год. Они до сих пор находятся на нем в целости и сохранности. А как ими распорядиться и, желательно, с умом? Уже сейчас вы можете перевести эти средства в Программу долгосрочных сбережений (ПДС) и получить гораздо больше возможностей для управления своими деньгами. Как это сделать, расскажем в этой статье.</w:t>
      </w:r>
    </w:p>
    <w:p w14:paraId="6EC6D4E3" w14:textId="77777777" w:rsidR="002805AC" w:rsidRPr="00ED0585" w:rsidRDefault="002805AC" w:rsidP="002805AC">
      <w:r w:rsidRPr="00ED0585">
        <w:t>С 2014 года средства накопительной пенсии за счет взносов работодателя не пополняются, но ранее накопленные средства могут приносить инвестиционный доход. Доступ к указанным средствам возможен по достижении женщинами 55 лет, а мужчинами - 60 лет, при соблюдении условий для назначения страховой пенсии по старости.</w:t>
      </w:r>
    </w:p>
    <w:p w14:paraId="5CE1F0B0" w14:textId="77777777" w:rsidR="002805AC" w:rsidRPr="00ED0585" w:rsidRDefault="002805AC" w:rsidP="002805AC">
      <w:r w:rsidRPr="00ED0585">
        <w:t>Сейчас появилась возможность перевести их в ПДС - программу, которая открывает новые горизонты для управления пенсионными сбережениями.</w:t>
      </w:r>
    </w:p>
    <w:p w14:paraId="62DB8340" w14:textId="77777777" w:rsidR="002805AC" w:rsidRPr="00ED0585" w:rsidRDefault="002805AC" w:rsidP="002805AC">
      <w:r w:rsidRPr="00ED0585">
        <w:t>Зачем переводить средства в ПДС? Всё просто, программа даёт то, чего нет в системе обязательного пенсионного страхования:</w:t>
      </w:r>
    </w:p>
    <w:p w14:paraId="1A471CFF" w14:textId="77777777" w:rsidR="002805AC" w:rsidRPr="00ED0585" w:rsidRDefault="002805AC" w:rsidP="002805AC">
      <w:r w:rsidRPr="00ED0585">
        <w:t>- доступ к деньгам: уже через 15 лет участия в программе;</w:t>
      </w:r>
    </w:p>
    <w:p w14:paraId="353027F2" w14:textId="77777777" w:rsidR="002805AC" w:rsidRPr="00ED0585" w:rsidRDefault="002805AC" w:rsidP="002805AC">
      <w:r w:rsidRPr="00ED0585">
        <w:t>- возможность досрочного снятия средств при наступлении особой жизненной ситуации: (в случае потери кормильца или при необходимости оплаты дорогостоящего лечения (перечень видов дорогостоящего лечения утверждается правительством Российской Федерации). В том числе вы сможете назначить правопреемника - по-простому завещать эти средства;</w:t>
      </w:r>
    </w:p>
    <w:p w14:paraId="1379496E" w14:textId="644BAA3D" w:rsidR="002805AC" w:rsidRPr="00ED0585" w:rsidRDefault="002805AC" w:rsidP="002805AC">
      <w:r w:rsidRPr="00ED0585">
        <w:t xml:space="preserve">- страховку через Агентство по страхованию вкладов (АСВ): до 2,8 млн рублей на личные взносы и инвестиционный доход, дополнительно защищены средства накопительной пенсии, переведенные в программу, софинансирование и доход от их инвестирования - в полном объёме. </w:t>
      </w:r>
    </w:p>
    <w:p w14:paraId="2F02C49F" w14:textId="77777777" w:rsidR="002805AC" w:rsidRPr="00ED0585" w:rsidRDefault="002805AC" w:rsidP="002805AC">
      <w:r w:rsidRPr="00ED0585">
        <w:t>По словам исполнительного директора СберНПФ Аллы Пальшиной, с начала программы фонд привлек в ПДС более 139,8 млрд рублей средств накопительной пенсии от 786 тысяч человек. В 2025 году уже 452,7 тысяч человек подали заявки на перевод 68,9 млрд рублей. Деньги по заявкам, поданным в этом году, поступят на счета ПДС не позднее 31 марта 2026 года.</w:t>
      </w:r>
    </w:p>
    <w:p w14:paraId="183DE26D" w14:textId="77777777" w:rsidR="002805AC" w:rsidRPr="00ED0585" w:rsidRDefault="002805AC" w:rsidP="002805AC">
      <w:r w:rsidRPr="00ED0585">
        <w:t xml:space="preserve">Участники ПДС могут не только перевести пенсионные накопления, но и увеличивать счёт ПДС, пополняя его собственными средствами. Государство со своей стороны добавит к взносам участника софинансирование, максимальная сумма которого </w:t>
      </w:r>
      <w:r w:rsidRPr="00ED0585">
        <w:lastRenderedPageBreak/>
        <w:t>составляет 360 000 рублей за первые 10 лет участия в программе. Размер софинансирования зависит от суммы внесенных личных взносов и официального среднемесячного дохода.</w:t>
      </w:r>
    </w:p>
    <w:p w14:paraId="19244132" w14:textId="77777777" w:rsidR="002805AC" w:rsidRPr="00ED0585" w:rsidRDefault="002805AC" w:rsidP="002805AC">
      <w:r w:rsidRPr="00ED0585">
        <w:t>Россияне оценили преимущества и с начала 2025 года клиенты СберНПФ направили в ПДС 105,4 млрд рублей личных взносов. Инвестиционный доход за 2024 год составил 17,8 %, а также поступило 32 млрд рублей государственного софинансирования.</w:t>
      </w:r>
    </w:p>
    <w:p w14:paraId="1EE5ED96" w14:textId="77777777" w:rsidR="002805AC" w:rsidRPr="00ED0585" w:rsidRDefault="002805AC" w:rsidP="002805AC">
      <w:r w:rsidRPr="00ED0585">
        <w:t>СберНПФ предлагает клиентам интересные бонусы и от себя:</w:t>
      </w:r>
    </w:p>
    <w:p w14:paraId="75D865D6" w14:textId="77777777" w:rsidR="002805AC" w:rsidRPr="00ED0585" w:rsidRDefault="002805AC" w:rsidP="002805AC">
      <w:r w:rsidRPr="00ED0585">
        <w:t>- за перевод средств накопительной пенсии в ПДС до конца этого года - участие в розыгрыше главного приза 5 млн рублей1;</w:t>
      </w:r>
    </w:p>
    <w:p w14:paraId="09C7B47D" w14:textId="77777777" w:rsidR="002805AC" w:rsidRPr="00ED0585" w:rsidRDefault="002805AC" w:rsidP="002805AC">
      <w:r w:rsidRPr="00ED0585">
        <w:t>- за пополнение счёта ПДС на сумму от 1 000 рублей в период с 16 сентября по 14 декабря 2025 года - шанс выиграть 1 млн рублей на отпуск и другие денежные призы.</w:t>
      </w:r>
    </w:p>
    <w:p w14:paraId="4D63C8B2" w14:textId="77777777" w:rsidR="002805AC" w:rsidRPr="00ED0585" w:rsidRDefault="002805AC" w:rsidP="002805AC">
      <w:r w:rsidRPr="00ED0585">
        <w:t>Важно помнить: если средства накопительной пенсии находятся в другом негосударственном пенсионном фонде или в Социальном фонде России (СФР), их сначала необходимо перевести в НПФ, с которым у вас заключен договор ПДС (или с которым вы планируете заключить договор ПДС). Такой переход возможен без потери инвестиционного дохода только раз в пять лет - в год фиксации дохода. Узнать, где находятся ваши средства накопительной пенсии, и подать заявление о переходе, можно не выходя из дома:</w:t>
      </w:r>
    </w:p>
    <w:p w14:paraId="081731BB" w14:textId="77777777" w:rsidR="002805AC" w:rsidRPr="00ED0585" w:rsidRDefault="002805AC" w:rsidP="002805AC">
      <w:r w:rsidRPr="00ED0585">
        <w:t>Шаг 1. Проверьте, где хранятся ваши средства:</w:t>
      </w:r>
    </w:p>
    <w:p w14:paraId="7CDB76F9" w14:textId="46F213F1" w:rsidR="002805AC" w:rsidRPr="00ED0585" w:rsidRDefault="002805AC" w:rsidP="002805AC">
      <w:r w:rsidRPr="00ED0585">
        <w:t xml:space="preserve">- В СберБанк Онлайн: раздел </w:t>
      </w:r>
      <w:r w:rsidR="0012787E">
        <w:t>«</w:t>
      </w:r>
      <w:r w:rsidRPr="00ED0585">
        <w:t>Сбережения и Пенсии</w:t>
      </w:r>
      <w:r w:rsidR="0012787E">
        <w:t>»</w:t>
      </w:r>
      <w:r w:rsidRPr="00ED0585">
        <w:t xml:space="preserve"> информация о накопительной пенсии, текущем фонде и дате заключения договора.</w:t>
      </w:r>
    </w:p>
    <w:p w14:paraId="0A701676" w14:textId="46F980F0" w:rsidR="002805AC" w:rsidRPr="00ED0585" w:rsidRDefault="002805AC" w:rsidP="002805AC">
      <w:r w:rsidRPr="00ED0585">
        <w:t xml:space="preserve">- На портале Госуслуги: раздел </w:t>
      </w:r>
      <w:r w:rsidR="0012787E">
        <w:t>«</w:t>
      </w:r>
      <w:r w:rsidRPr="00ED0585">
        <w:t>Пенсия, пособия и льготы</w:t>
      </w:r>
      <w:r w:rsidR="0012787E">
        <w:t>»</w:t>
      </w:r>
      <w:r w:rsidRPr="00ED0585">
        <w:t xml:space="preserve"> </w:t>
      </w:r>
      <w:r w:rsidR="0012787E">
        <w:t>«</w:t>
      </w:r>
      <w:r w:rsidRPr="00ED0585">
        <w:t>Сведения о состоянии индивидуального лицевого счёта</w:t>
      </w:r>
      <w:r w:rsidR="0012787E">
        <w:t>»</w:t>
      </w:r>
      <w:r w:rsidRPr="00ED0585">
        <w:t xml:space="preserve">. </w:t>
      </w:r>
    </w:p>
    <w:p w14:paraId="091A64D8" w14:textId="77777777" w:rsidR="002805AC" w:rsidRPr="00ED0585" w:rsidRDefault="002805AC" w:rsidP="002805AC">
      <w:r w:rsidRPr="00ED0585">
        <w:t>Шаг 2. Действуйте в зависимости от места хранения средств:</w:t>
      </w:r>
    </w:p>
    <w:p w14:paraId="549B59E1" w14:textId="77777777" w:rsidR="002805AC" w:rsidRPr="00ED0585" w:rsidRDefault="002805AC" w:rsidP="002805AC">
      <w:r w:rsidRPr="00ED0585">
        <w:t>Если средства накопительной пенсии уже в СберНПФ:</w:t>
      </w:r>
    </w:p>
    <w:p w14:paraId="66D3FB68" w14:textId="77777777" w:rsidR="002805AC" w:rsidRPr="00ED0585" w:rsidRDefault="002805AC" w:rsidP="002805AC">
      <w:r w:rsidRPr="00ED0585">
        <w:t>- Заключите договор по Программе долгосрочных сбережений (ПДС) через СберБанк Онлайн или в отделении Сбера.</w:t>
      </w:r>
    </w:p>
    <w:p w14:paraId="6D60A97C" w14:textId="77777777" w:rsidR="002805AC" w:rsidRPr="00ED0585" w:rsidRDefault="002805AC" w:rsidP="002805AC">
      <w:r w:rsidRPr="00ED0585">
        <w:t>- Подайте заявление на перевод средств в ПДС до 31 декабря 2025 года.</w:t>
      </w:r>
    </w:p>
    <w:p w14:paraId="3052D8AF" w14:textId="77777777" w:rsidR="002805AC" w:rsidRPr="00ED0585" w:rsidRDefault="002805AC" w:rsidP="002805AC">
      <w:r w:rsidRPr="00ED0585">
        <w:t>- Деньги поступят на ваш счёт ПДС не позднее 31 марта 2026 года.</w:t>
      </w:r>
    </w:p>
    <w:p w14:paraId="754F74EF" w14:textId="77777777" w:rsidR="002805AC" w:rsidRPr="00ED0585" w:rsidRDefault="002805AC" w:rsidP="002805AC">
      <w:r w:rsidRPr="00ED0585">
        <w:t>Если средства находятся в Социальном фонде России (СФР) или в стороннем НПФ:</w:t>
      </w:r>
    </w:p>
    <w:p w14:paraId="0445D9FB" w14:textId="77777777" w:rsidR="002805AC" w:rsidRPr="00ED0585" w:rsidRDefault="002805AC" w:rsidP="002805AC">
      <w:r w:rsidRPr="00ED0585">
        <w:t>- Сначала заключите со СберНПФ договор об обязательном пенсионном страховании.</w:t>
      </w:r>
    </w:p>
    <w:p w14:paraId="06C82E0E" w14:textId="77777777" w:rsidR="002805AC" w:rsidRPr="00ED0585" w:rsidRDefault="002805AC" w:rsidP="002805AC">
      <w:r w:rsidRPr="00ED0585">
        <w:t>- Затем подайте в СФР заявление о переходе или досрочном переходе в СберНПФ до 30 ноября 2025 года.</w:t>
      </w:r>
    </w:p>
    <w:p w14:paraId="489B8795" w14:textId="77777777" w:rsidR="002805AC" w:rsidRPr="00ED0585" w:rsidRDefault="002805AC" w:rsidP="002805AC">
      <w:r w:rsidRPr="00ED0585">
        <w:t>- После того как средства накопительной пенсии поступят в СберНПФ (это произойдёт в 2026 году), оформите ПДС и подайте заявление на перевод этих средств в ПДС.</w:t>
      </w:r>
    </w:p>
    <w:p w14:paraId="11AD3753" w14:textId="77777777" w:rsidR="002805AC" w:rsidRPr="00ED0585" w:rsidRDefault="002805AC" w:rsidP="002805AC">
      <w:r w:rsidRPr="00ED0585">
        <w:t>Ваша страховая пенсия при этом остаётся неизменной, программа её никак не затрагивает. Средства накопительной пенсии - ваш дополнительный финансовый резерв, который теперь можно использовать с умом.</w:t>
      </w:r>
    </w:p>
    <w:p w14:paraId="3392B00C" w14:textId="1668060D" w:rsidR="002805AC" w:rsidRPr="00ED0585" w:rsidRDefault="002805AC" w:rsidP="002805AC">
      <w:hyperlink r:id="rId13" w:history="1">
        <w:r w:rsidRPr="00ED0585">
          <w:rPr>
            <w:rStyle w:val="a3"/>
          </w:rPr>
          <w:t>https://www.mk.ru/social/2025/11/21/ekspert-sbernpf-obyasnil-kak-perevesti-sredstva-nakopitelnoy-pensii-v-pds-i-zachem.html</w:t>
        </w:r>
      </w:hyperlink>
      <w:r w:rsidRPr="00ED0585">
        <w:t xml:space="preserve"> </w:t>
      </w:r>
    </w:p>
    <w:p w14:paraId="27F06CE6" w14:textId="767D0982" w:rsidR="00B80DC1" w:rsidRPr="00ED0585" w:rsidRDefault="00B80DC1" w:rsidP="00B80DC1">
      <w:pPr>
        <w:pStyle w:val="2"/>
      </w:pPr>
      <w:bookmarkStart w:id="51" w:name="_Hlk214862815"/>
      <w:bookmarkStart w:id="52" w:name="_Toc214863350"/>
      <w:r w:rsidRPr="00ED0585">
        <w:t xml:space="preserve">Самарская газета, 21.11.2025, Высокие темпы внедрения Программы долгосрочных сбережений отметили на открытии 7-го этапа Всероссийской эстафеты </w:t>
      </w:r>
      <w:r w:rsidR="0012787E">
        <w:t>«</w:t>
      </w:r>
      <w:r w:rsidRPr="00ED0585">
        <w:t>Мои финансы</w:t>
      </w:r>
      <w:r w:rsidR="0012787E">
        <w:t>»</w:t>
      </w:r>
      <w:r w:rsidRPr="00ED0585">
        <w:t xml:space="preserve"> в Самаре</w:t>
      </w:r>
      <w:bookmarkEnd w:id="52"/>
    </w:p>
    <w:p w14:paraId="4D8E87EC" w14:textId="77777777" w:rsidR="00B80DC1" w:rsidRPr="00ED0585" w:rsidRDefault="00B80DC1" w:rsidP="00D40028">
      <w:pPr>
        <w:pStyle w:val="3"/>
      </w:pPr>
      <w:bookmarkStart w:id="53" w:name="_Toc214863351"/>
      <w:r w:rsidRPr="00ED0585">
        <w:t>В Самарской области активно реализуется Программа долгосрочных сбережений (ПДС), старт которой был дан в прошлом году по поручению президента Российской Федерации Владимира Путина. В 2025 году работа по популяризации программы продолжается и показывает значительные результаты.</w:t>
      </w:r>
      <w:bookmarkEnd w:id="53"/>
    </w:p>
    <w:p w14:paraId="700156CD" w14:textId="77777777" w:rsidR="00B80DC1" w:rsidRPr="00ED0585" w:rsidRDefault="00B80DC1" w:rsidP="00B80DC1">
      <w:r w:rsidRPr="00ED0585">
        <w:t>По данным на октябрь 2025 года, с момента запуска программы более 190 тысяч жителей Самарской области уже заключили договоры по ПДС. Общий объём взносов достиг 10 миллиардов рублей, что свидетельствует о растущем доверии граждан к новому финансовому инструменту и эффективности проводимой информационной работы.</w:t>
      </w:r>
    </w:p>
    <w:p w14:paraId="7E6BF027" w14:textId="35B45FB7" w:rsidR="00B80DC1" w:rsidRPr="00ED0585" w:rsidRDefault="00B80DC1" w:rsidP="00B80DC1">
      <w:r w:rsidRPr="00ED0585">
        <w:t xml:space="preserve">Важной площадкой для продвижения ПДС стал VII этап Всероссийской просветительской эстафеты </w:t>
      </w:r>
      <w:r w:rsidR="0012787E">
        <w:t>«</w:t>
      </w:r>
      <w:r w:rsidRPr="00ED0585">
        <w:t>Мои финансы</w:t>
      </w:r>
      <w:r w:rsidR="0012787E">
        <w:t>»</w:t>
      </w:r>
      <w:r w:rsidRPr="00ED0585">
        <w:t>. В рамках церемонии открытия работали четыре тематические секции, одна из которых была посвящена финансовым инструментам для населения.</w:t>
      </w:r>
    </w:p>
    <w:p w14:paraId="0DE907C6" w14:textId="77777777" w:rsidR="00B80DC1" w:rsidRPr="00ED0585" w:rsidRDefault="00B80DC1" w:rsidP="00B80DC1">
      <w:r w:rsidRPr="00ED0585">
        <w:t>Ольга Собещанская, заместитель председателя правительства Самарской области – министр финансов, пояснила:</w:t>
      </w:r>
    </w:p>
    <w:p w14:paraId="3FDBF74B" w14:textId="791343DB" w:rsidR="00B80DC1" w:rsidRPr="00ED0585" w:rsidRDefault="00B80DC1" w:rsidP="00B80DC1">
      <w:r w:rsidRPr="00ED0585">
        <w:t xml:space="preserve">— Название седьмого этапа эстафеты – </w:t>
      </w:r>
      <w:r w:rsidR="0012787E">
        <w:t>«</w:t>
      </w:r>
      <w:r w:rsidRPr="00ED0585">
        <w:t>Рациональное потребление</w:t>
      </w:r>
      <w:r w:rsidR="0012787E">
        <w:t>»</w:t>
      </w:r>
      <w:r w:rsidRPr="00ED0585">
        <w:t xml:space="preserve"> – отражает суть современной финансовой культуры. Это не просто навык зарабатывать, а комплексное умение: осознанно тратить, выстраивать систему сбережений и использовать инструменты для роста капитала. Яркий пример такого инструмента — Программа долгосрочных сбережений. Она даёт возможность не только сохранить накопления, но и увеличить их благодаря государственной поддержке.</w:t>
      </w:r>
    </w:p>
    <w:p w14:paraId="74AAD335" w14:textId="77777777" w:rsidR="00B80DC1" w:rsidRPr="00ED0585" w:rsidRDefault="00B80DC1" w:rsidP="00B80DC1">
      <w:r w:rsidRPr="00ED0585">
        <w:t>Спикером секции выступил Алексей Денисов, вице‑президент Национальной ассоциации негосударственных пенсионных фондов (НАПФ).</w:t>
      </w:r>
    </w:p>
    <w:p w14:paraId="587585B9" w14:textId="77777777" w:rsidR="00B80DC1" w:rsidRPr="00ED0585" w:rsidRDefault="00B80DC1" w:rsidP="00B80DC1">
      <w:r w:rsidRPr="00ED0585">
        <w:t>— В Самарской области более 6,5% населения участвуют в Программе долгосрочных сбережений, а суммарный объём личных взносов в Программу уже превысил 10 млрд рублей. ПДС — не просто инструмент формирования сбережений на любые жизненные цели. Это практический механизм, который наглядно демонстрирует, что финансовая грамотность действительно работает. Она побуждает людей следить за актуальными новациями, использовать налоговые льготы и максимально эффективно задействовать государственную помощь в виде софинансирования, — отметил он.</w:t>
      </w:r>
    </w:p>
    <w:p w14:paraId="1DF1BF58" w14:textId="6EE172BD" w:rsidR="00B80DC1" w:rsidRPr="00ED0585" w:rsidRDefault="00B80DC1" w:rsidP="00B80DC1">
      <w:hyperlink r:id="rId14" w:history="1">
        <w:r w:rsidRPr="00ED0585">
          <w:rPr>
            <w:rStyle w:val="a3"/>
          </w:rPr>
          <w:t>https://sgpress.ru/news/518418</w:t>
        </w:r>
      </w:hyperlink>
      <w:r w:rsidRPr="00ED0585">
        <w:t xml:space="preserve"> </w:t>
      </w:r>
    </w:p>
    <w:p w14:paraId="047A2CF6" w14:textId="77777777" w:rsidR="009D04FC" w:rsidRPr="00ED0585" w:rsidRDefault="009D04FC" w:rsidP="009D04FC">
      <w:pPr>
        <w:pStyle w:val="2"/>
      </w:pPr>
      <w:bookmarkStart w:id="54" w:name="ф3"/>
      <w:bookmarkStart w:id="55" w:name="_Toc214863352"/>
      <w:bookmarkEnd w:id="51"/>
      <w:bookmarkEnd w:id="54"/>
      <w:r w:rsidRPr="00ED0585">
        <w:lastRenderedPageBreak/>
        <w:t>НИА Самара, 21.11.2025, Каждый 15-й житель Самарской области уже использует Программу долгосрочных сбережений</w:t>
      </w:r>
      <w:bookmarkEnd w:id="55"/>
    </w:p>
    <w:p w14:paraId="21E0FE5B" w14:textId="24694181" w:rsidR="009D04FC" w:rsidRPr="00ED0585" w:rsidRDefault="009D04FC" w:rsidP="00D40028">
      <w:pPr>
        <w:pStyle w:val="3"/>
      </w:pPr>
      <w:bookmarkStart w:id="56" w:name="_Toc214863353"/>
      <w:r w:rsidRPr="00ED0585">
        <w:t xml:space="preserve">Более 190 тысяч жителей Самарской области уже присоединились к Программе долгосрочных сбережений (ПДС), сформировав общий объем накоплений свыше 10 млрд рублей. ПДС пользуется уже более 6,5% взрослого населения региона. Об этом стало известно на открытии 7-го этапа Всероссийской эстафеты </w:t>
      </w:r>
      <w:r w:rsidR="0012787E">
        <w:t>«</w:t>
      </w:r>
      <w:r w:rsidRPr="00ED0585">
        <w:t>Мои финансы</w:t>
      </w:r>
      <w:r w:rsidR="0012787E">
        <w:t>»</w:t>
      </w:r>
      <w:r w:rsidRPr="00ED0585">
        <w:t xml:space="preserve"> в Самаре.</w:t>
      </w:r>
      <w:bookmarkEnd w:id="56"/>
    </w:p>
    <w:p w14:paraId="4F8AA706" w14:textId="77777777" w:rsidR="009D04FC" w:rsidRPr="00ED0585" w:rsidRDefault="009D04FC" w:rsidP="009D04FC">
      <w:r w:rsidRPr="00ED0585">
        <w:t>ПДС помогает целенаправленно копить на важные цели — от пенсии до крупных покупок, причем не только сохранить, но и приумножить средства благодаря софинансированию и налоговым льготам. Эксперты подчеркивают: программа наглядно доказывает, что финансовая грамотность — это не теория, а конкретные инструменты для улучшения благосостояния.</w:t>
      </w:r>
    </w:p>
    <w:p w14:paraId="15367357" w14:textId="77777777" w:rsidR="009D04FC" w:rsidRPr="00ED0585" w:rsidRDefault="009D04FC" w:rsidP="009D04FC">
      <w:r w:rsidRPr="00ED0585">
        <w:t>Как отметила зампред правительства области Ольга Собещанская, ПДС — это реальный инструмент для роста капитала, который учит осознанно управлять финансами.</w:t>
      </w:r>
    </w:p>
    <w:p w14:paraId="5B03736B" w14:textId="3D62EDED" w:rsidR="009F11DB" w:rsidRPr="00ED0585" w:rsidRDefault="009D04FC" w:rsidP="009D04FC">
      <w:hyperlink r:id="rId15" w:history="1">
        <w:r w:rsidRPr="00ED0585">
          <w:rPr>
            <w:rStyle w:val="a3"/>
          </w:rPr>
          <w:t>https://www.niasam.ru/finansy_i_banki/kazhdyj-15-j-zhitel-samarskoj-oblasti-uzhe-ispolzuet-programmu-dolgosrochnyh-sberezhenij-265022.html</w:t>
        </w:r>
      </w:hyperlink>
    </w:p>
    <w:p w14:paraId="02077B63" w14:textId="7866C43B" w:rsidR="004673B8" w:rsidRPr="00ED0585" w:rsidRDefault="004673B8" w:rsidP="004673B8">
      <w:pPr>
        <w:pStyle w:val="2"/>
      </w:pPr>
      <w:bookmarkStart w:id="57" w:name="ф4"/>
      <w:bookmarkStart w:id="58" w:name="_Toc214863354"/>
      <w:bookmarkEnd w:id="57"/>
      <w:r w:rsidRPr="00ED0585">
        <w:t xml:space="preserve">ng72.ru, 21.11.2025, Новая возможность: россияне могут </w:t>
      </w:r>
      <w:r w:rsidR="0012787E">
        <w:t>«</w:t>
      </w:r>
      <w:r w:rsidRPr="00ED0585">
        <w:t>разморозить</w:t>
      </w:r>
      <w:r w:rsidR="0012787E">
        <w:t>»</w:t>
      </w:r>
      <w:r w:rsidRPr="00ED0585">
        <w:t xml:space="preserve"> накопительную пенсию через Программу долгосрочных сбережений</w:t>
      </w:r>
      <w:bookmarkEnd w:id="58"/>
    </w:p>
    <w:p w14:paraId="74152841" w14:textId="77777777" w:rsidR="004673B8" w:rsidRPr="00ED0585" w:rsidRDefault="004673B8" w:rsidP="00D40028">
      <w:pPr>
        <w:pStyle w:val="3"/>
      </w:pPr>
      <w:bookmarkStart w:id="59" w:name="_Toc214863355"/>
      <w:r w:rsidRPr="00ED0585">
        <w:t xml:space="preserve">Гражданам России открылась возможность перевести средства накопительной части пенсии из системы обязательного пенсионного страхования (ОПС) в Программу долгосрочных сбережений (ПДС). Это можно сделать до 31 декабря 2025 года, чтобы деньги были зачислены уже в марте 2026 года. Такой перевод позволит сохранить инвестиционный доход и </w:t>
      </w:r>
      <w:r w:rsidRPr="00D40028">
        <w:t>получить</w:t>
      </w:r>
      <w:r w:rsidRPr="00ED0585">
        <w:t xml:space="preserve"> более гибкий доступ к средствам - в том числе раньше выхода на пенсию.</w:t>
      </w:r>
      <w:bookmarkEnd w:id="59"/>
    </w:p>
    <w:p w14:paraId="6AB634A8" w14:textId="77777777" w:rsidR="004673B8" w:rsidRPr="00ED0585" w:rsidRDefault="004673B8" w:rsidP="004673B8">
      <w:r w:rsidRPr="00ED0585">
        <w:t>Почему важно успеть до Нового года</w:t>
      </w:r>
    </w:p>
    <w:p w14:paraId="6B0F094A" w14:textId="77777777" w:rsidR="004673B8" w:rsidRPr="00ED0585" w:rsidRDefault="004673B8" w:rsidP="004673B8">
      <w:r w:rsidRPr="00ED0585">
        <w:t>Если накопительная пенсия уже находится в выбранном негосударственном пенсионном фонде (НПФ), необходимо открыть счёт ПДС и подать заявление до 31 декабря 2025 года - тогда средства поступят на ПДС в марте 2026 года.</w:t>
      </w:r>
    </w:p>
    <w:p w14:paraId="3AE44A2E" w14:textId="77777777" w:rsidR="004673B8" w:rsidRPr="00ED0585" w:rsidRDefault="004673B8" w:rsidP="004673B8">
      <w:r w:rsidRPr="00ED0585">
        <w:t>Если накопления хранятся в другом НПФ или в Социальном фонде России (СФР), сначала нужно заключить договор ОПС с выбранным НПФ и подать заявление до 30 ноября 2025 года. После перевода в фонд потребуется оформить перевод в ПДС.</w:t>
      </w:r>
    </w:p>
    <w:p w14:paraId="62FE8892" w14:textId="77777777" w:rsidR="004673B8" w:rsidRPr="00ED0585" w:rsidRDefault="004673B8" w:rsidP="004673B8">
      <w:r w:rsidRPr="00ED0585">
        <w:t>Что такое ПДС и какие преимущества он даёт</w:t>
      </w:r>
    </w:p>
    <w:p w14:paraId="59CA3C47" w14:textId="77777777" w:rsidR="004673B8" w:rsidRPr="00ED0585" w:rsidRDefault="004673B8" w:rsidP="004673B8">
      <w:r w:rsidRPr="00ED0585">
        <w:t>ПДС - добровольный накопительный инструмент с участием государства. Инвестированные средства можно получить спустя минимум 15 лет, либо при достижении 55 лет (женщины) или 60 лет (мужчины), либо в особых жизненных ситуациях.</w:t>
      </w:r>
    </w:p>
    <w:p w14:paraId="3E775792" w14:textId="77777777" w:rsidR="004673B8" w:rsidRPr="00ED0585" w:rsidRDefault="004673B8" w:rsidP="004673B8">
      <w:r w:rsidRPr="00ED0585">
        <w:lastRenderedPageBreak/>
        <w:t>Государство софинансирует личные взносы - до 36 000 ₽ в год, плюс возможен налоговый вычет.</w:t>
      </w:r>
    </w:p>
    <w:p w14:paraId="03674579" w14:textId="77777777" w:rsidR="004673B8" w:rsidRPr="00ED0585" w:rsidRDefault="004673B8" w:rsidP="004673B8">
      <w:r w:rsidRPr="00ED0585">
        <w:t>Участники программы могут получить единовременную выплату или выбрать гибкий срок получения средств, а накопления становятся наследуемыми.</w:t>
      </w:r>
    </w:p>
    <w:p w14:paraId="2BE0E6BC" w14:textId="77777777" w:rsidR="004673B8" w:rsidRPr="00ED0585" w:rsidRDefault="004673B8" w:rsidP="004673B8">
      <w:r w:rsidRPr="00ED0585">
        <w:t>Статистика и масштабы программы</w:t>
      </w:r>
    </w:p>
    <w:p w14:paraId="6E00817A" w14:textId="77777777" w:rsidR="004673B8" w:rsidRPr="00ED0585" w:rsidRDefault="004673B8" w:rsidP="004673B8">
      <w:r w:rsidRPr="00ED0585">
        <w:t>К началу сентября 2025 года в ПДС заключили более 6,7 миллиона договоров, общая сумма привлечённых средств превысила 483 миллиарда рублей.</w:t>
      </w:r>
    </w:p>
    <w:p w14:paraId="24741497" w14:textId="77777777" w:rsidR="004673B8" w:rsidRPr="00ED0585" w:rsidRDefault="004673B8" w:rsidP="004673B8">
      <w:r w:rsidRPr="00ED0585">
        <w:t>В СберНПФ почти 730 000 россиян уже перевели накопительную часть пенсии в ПДС с момента запуска программы.</w:t>
      </w:r>
    </w:p>
    <w:p w14:paraId="1446B4A8" w14:textId="77777777" w:rsidR="004673B8" w:rsidRPr="00ED0585" w:rsidRDefault="004673B8" w:rsidP="004673B8">
      <w:r w:rsidRPr="00ED0585">
        <w:t>С начала года подано заявлений на перевод накоплений на сумму около 60,4 млрд рублей - средства будут зачислены в марте 2026 года.</w:t>
      </w:r>
    </w:p>
    <w:p w14:paraId="778D55AA" w14:textId="77777777" w:rsidR="004673B8" w:rsidRPr="00ED0585" w:rsidRDefault="004673B8" w:rsidP="004673B8">
      <w:r w:rsidRPr="00ED0585">
        <w:t>На что обратить внимание при переводе</w:t>
      </w:r>
    </w:p>
    <w:p w14:paraId="041C4349" w14:textId="77777777" w:rsidR="004673B8" w:rsidRPr="00ED0585" w:rsidRDefault="004673B8" w:rsidP="004673B8">
      <w:r w:rsidRPr="00ED0585">
        <w:t>Перевод без потери инвестиционного дохода возможен только после фиксации доходов - происходит раз в пять лет. Неудачный выбор времени может привести к потере начисленного дохода.</w:t>
      </w:r>
    </w:p>
    <w:p w14:paraId="4B4E09FB" w14:textId="77777777" w:rsidR="004673B8" w:rsidRPr="00ED0585" w:rsidRDefault="004673B8" w:rsidP="004673B8">
      <w:r w:rsidRPr="00ED0585">
        <w:t>Если средства переводятся из СФР, потребуется сначала заключить договор с НПФ и дождаться фактического перевода - процесс может занять несколько месяцев.</w:t>
      </w:r>
    </w:p>
    <w:p w14:paraId="0BE1C072" w14:textId="77777777" w:rsidR="004673B8" w:rsidRPr="00ED0585" w:rsidRDefault="004673B8" w:rsidP="004673B8">
      <w:r w:rsidRPr="00ED0585">
        <w:t>Материнский капитал нельзя направить в ПДС - при попытке он возвращается в СФР.</w:t>
      </w:r>
    </w:p>
    <w:p w14:paraId="6EA09C38" w14:textId="77777777" w:rsidR="004673B8" w:rsidRPr="00ED0585" w:rsidRDefault="004673B8" w:rsidP="004673B8">
      <w:r w:rsidRPr="00ED0585">
        <w:t>Перевод накопительной части пенсии в ПДС - инструмент для тех, кто хочет получить доступ к своим средствам раньше, сохранить доход и воспользоваться государственной поддержкой. Чтобы воспользоваться возможностью, нужно успеть подать заявление до конца года.</w:t>
      </w:r>
    </w:p>
    <w:p w14:paraId="27E679CC" w14:textId="06125B3E" w:rsidR="009D04FC" w:rsidRPr="00ED0585" w:rsidRDefault="004673B8" w:rsidP="004673B8">
      <w:hyperlink r:id="rId16" w:history="1">
        <w:r w:rsidRPr="00ED0585">
          <w:rPr>
            <w:rStyle w:val="a3"/>
          </w:rPr>
          <w:t>https://ng72.ru/news/5434086-novaya-vozmojnost-rossiyane-mogut-razmorozit-nakopitelnuyu-pensiyu-cherez-programmu-dolgosrochnyh-sberejeniy</w:t>
        </w:r>
      </w:hyperlink>
    </w:p>
    <w:p w14:paraId="25A359A6" w14:textId="6FE438C6" w:rsidR="008C1D40" w:rsidRPr="00ED0585" w:rsidRDefault="008C1D40" w:rsidP="008C1D40">
      <w:pPr>
        <w:pStyle w:val="2"/>
      </w:pPr>
      <w:bookmarkStart w:id="60" w:name="_Toc214863356"/>
      <w:r w:rsidRPr="00ED0585">
        <w:t xml:space="preserve">45.ру (Курган), 22.11.2025, </w:t>
      </w:r>
      <w:r w:rsidR="00CA40E3" w:rsidRPr="00CA40E3">
        <w:t>Зауральцы могут поучаствовать в программе долгосрочных сбережений</w:t>
      </w:r>
      <w:bookmarkEnd w:id="60"/>
    </w:p>
    <w:p w14:paraId="06B2F91E" w14:textId="77777777" w:rsidR="008C1D40" w:rsidRPr="00ED0585" w:rsidRDefault="008C1D40" w:rsidP="00D40028">
      <w:pPr>
        <w:pStyle w:val="3"/>
      </w:pPr>
      <w:bookmarkStart w:id="61" w:name="_Toc214863357"/>
      <w:r w:rsidRPr="00ED0585">
        <w:t>В России действует программа, которая должна помочь приумножить деньги, которые человек копит на пенсию сам или с помощью НПФ, где хранится его накопительная часть пенсии (средства отчислял работодатель до 2014 года). Заместитель управляющего Отделением Курган Уральского ГУ Банка России Ирина Бухарова рассказала корреспонденту 45.RU, как поучаствовать в программе долгосрочных сбережений (ПДС).</w:t>
      </w:r>
      <w:bookmarkEnd w:id="61"/>
    </w:p>
    <w:p w14:paraId="1B0BB623" w14:textId="77777777" w:rsidR="008C1D40" w:rsidRPr="00ED0585" w:rsidRDefault="008C1D40" w:rsidP="008C1D40">
      <w:r w:rsidRPr="00ED0585">
        <w:t>По ее словам, чтобы начать формировать сбережения, необходимо заключить договор с НПФ (его можно выбрать на сайте Центробанка, но выбранный фонд должен быть оператором программы долгосрочных сбережений), а затем самостоятельно вносить любые суммы (но не меньше 2 тысяч рублей за год) на свой счёт, кроме того можно перевести на счёт свои пенсионные накопления (они у вас хранятся в НПФ или Соцфонде).</w:t>
      </w:r>
    </w:p>
    <w:p w14:paraId="2B572612" w14:textId="4B3DADFA" w:rsidR="008C1D40" w:rsidRPr="00ED0585" w:rsidRDefault="0012787E" w:rsidP="008C1D40">
      <w:r>
        <w:lastRenderedPageBreak/>
        <w:t>«</w:t>
      </w:r>
      <w:r w:rsidR="008C1D40" w:rsidRPr="00ED0585">
        <w:t>Главные плюсы — программа с государственным софинансированием до 36 тыс. рублей в год, возможностью получать налоговый вычет и гарантией сохранности вложенных средств. Все внесённые в программу средства, включая доход от их инвестирования, будут застрахованы государством на сумму 2,8 млн. рублей</w:t>
      </w:r>
      <w:r>
        <w:t>»</w:t>
      </w:r>
      <w:r w:rsidR="008C1D40" w:rsidRPr="00ED0585">
        <w:t>, — поясняет Ирина Бухарова.</w:t>
      </w:r>
    </w:p>
    <w:p w14:paraId="495C53B6" w14:textId="77777777" w:rsidR="008C1D40" w:rsidRPr="00ED0585" w:rsidRDefault="008C1D40" w:rsidP="008C1D40">
      <w:r w:rsidRPr="00ED0585">
        <w:t>Если в программу перевести свои пенсионные накопления, то получать выплаты уже можно будет через 15 лет с момента вступления в ПДС.</w:t>
      </w:r>
    </w:p>
    <w:p w14:paraId="7604386B" w14:textId="0A987C7A" w:rsidR="008C1D40" w:rsidRPr="00ED0585" w:rsidRDefault="0012787E" w:rsidP="008C1D40">
      <w:r>
        <w:t>«</w:t>
      </w:r>
      <w:r w:rsidR="008C1D40" w:rsidRPr="00ED0585">
        <w:t>Если деньги понадобятся раньше, например, на дорогое лечение, их можно забрать досрочно. А также можно выбрать удобный способ получения денег: пожизненно или в течение определенного срока</w:t>
      </w:r>
      <w:r>
        <w:t>»</w:t>
      </w:r>
      <w:r w:rsidR="008C1D40" w:rsidRPr="00ED0585">
        <w:t>, — отмечает Бухарова.</w:t>
      </w:r>
    </w:p>
    <w:p w14:paraId="1AF54FC4" w14:textId="77777777" w:rsidR="008C1D40" w:rsidRPr="00ED0585" w:rsidRDefault="008C1D40" w:rsidP="008C1D40">
      <w:r w:rsidRPr="00ED0585">
        <w:t>В случаи смерти деньги по программе долгосрочных накоплений получат наследники: те, кто был указан правопреемником или ближайшими родственниками. Наследования не возникает, если были назначены пожизненные периодические выплаты.</w:t>
      </w:r>
    </w:p>
    <w:p w14:paraId="5001E573" w14:textId="77777777" w:rsidR="008C1D40" w:rsidRPr="00ED0585" w:rsidRDefault="008C1D40" w:rsidP="008C1D40">
      <w:r w:rsidRPr="00ED0585">
        <w:t>Насколько вырастут ваши накопления зависит от результатов инвестиционной деятельности НПФ. Но уменьшиться они не должны. Ведь по закону НПФ обязан обеспечить для гражданина безубыточность инвестиций (то есть неуменьшение сбережений человека в результате их инвестирования).</w:t>
      </w:r>
    </w:p>
    <w:p w14:paraId="73CC3F0C" w14:textId="77777777" w:rsidR="008C1D40" w:rsidRPr="00ED0585" w:rsidRDefault="008C1D40" w:rsidP="008C1D40">
      <w:r w:rsidRPr="00ED0585">
        <w:t>Пенсионные накопления есть у тех, кто официально работал в 2002–2013 годах, платил добровольные пенсионные взносы или направил на формирование пенсии маткапитал. Они хранятся либо в Социальном фонде России (СФР) или в негосударственном пенсионном фонде (НПФ), который участвует в системе обязательного пенсионного страхования. Если вы никогда не писали заявлений о переводе накоплений, то деньги находятся в СФР, а инвестициями занимается государственная управляющая компания ВЭБ.РФ. Таким образом, в один момент времени средства пенсионных накоплений могут находиться либо в СФР, либо в одном из НПФ (и только в одном).</w:t>
      </w:r>
    </w:p>
    <w:p w14:paraId="08E5247A" w14:textId="0C205223" w:rsidR="004673B8" w:rsidRPr="00ED0585" w:rsidRDefault="008C1D40" w:rsidP="008C1D40">
      <w:hyperlink r:id="rId17" w:history="1">
        <w:r w:rsidRPr="00ED0585">
          <w:rPr>
            <w:rStyle w:val="a3"/>
          </w:rPr>
          <w:t>https://45.ru/text/economics/2025/11/22/76130188/</w:t>
        </w:r>
      </w:hyperlink>
    </w:p>
    <w:p w14:paraId="508160E2" w14:textId="77777777" w:rsidR="008C1D40" w:rsidRPr="00ED0585" w:rsidRDefault="008C1D40" w:rsidP="008C1D40"/>
    <w:p w14:paraId="61C77DB8" w14:textId="77777777" w:rsidR="00111D7C" w:rsidRPr="00ED0585" w:rsidRDefault="00111D7C" w:rsidP="00111D7C">
      <w:pPr>
        <w:pStyle w:val="10"/>
      </w:pPr>
      <w:bookmarkStart w:id="62" w:name="_Toc165991074"/>
      <w:bookmarkStart w:id="63" w:name="_Toc214863358"/>
      <w:r w:rsidRPr="00ED0585">
        <w:t>Новости развития системы обязательного пенсионного страхования и страховой пенсии</w:t>
      </w:r>
      <w:bookmarkEnd w:id="36"/>
      <w:bookmarkEnd w:id="37"/>
      <w:bookmarkEnd w:id="38"/>
      <w:bookmarkEnd w:id="62"/>
      <w:bookmarkEnd w:id="63"/>
    </w:p>
    <w:p w14:paraId="25E76330" w14:textId="77777777" w:rsidR="00A53B90" w:rsidRPr="00ED0585" w:rsidRDefault="00A53B90" w:rsidP="00A53B90">
      <w:pPr>
        <w:pStyle w:val="2"/>
      </w:pPr>
      <w:bookmarkStart w:id="64" w:name="_Toc214863359"/>
      <w:r w:rsidRPr="00ED0585">
        <w:t>Общественное Телевидение России, 21.11.2025, Маленькая ошибка, но большие потери. Как распознать недоплату пенсии и получить компенсацию?</w:t>
      </w:r>
      <w:bookmarkEnd w:id="64"/>
    </w:p>
    <w:p w14:paraId="38D4FEE8" w14:textId="77777777" w:rsidR="00A53B90" w:rsidRPr="00ED0585" w:rsidRDefault="00A53B90" w:rsidP="00D40028">
      <w:pPr>
        <w:pStyle w:val="3"/>
      </w:pPr>
      <w:bookmarkStart w:id="65" w:name="_Toc214863360"/>
      <w:r w:rsidRPr="00ED0585">
        <w:t>Ошибки в базах данных, недобросовестность работодателя — эти и другие факторы лишают пожилых россиян полной кровно заработанной пенсии. К счастью, это можно исправить и добиться перерасчета. В материале ОТР расскажем, как выявить недоплату пенсии, получить компенсацию за прошлые периоды и узнать о возможной прибавке.</w:t>
      </w:r>
      <w:bookmarkEnd w:id="65"/>
    </w:p>
    <w:p w14:paraId="5E43D548" w14:textId="77777777" w:rsidR="00A53B90" w:rsidRPr="00ED0585" w:rsidRDefault="00A53B90" w:rsidP="00A53B90">
      <w:r w:rsidRPr="00ED0585">
        <w:t>Почему могли недоплатить пенсию и как исправить ситуацию до конца 2025 года</w:t>
      </w:r>
    </w:p>
    <w:p w14:paraId="6B5A248A" w14:textId="77777777" w:rsidR="00A53B90" w:rsidRPr="00ED0585" w:rsidRDefault="00A53B90" w:rsidP="00A53B90">
      <w:r w:rsidRPr="00ED0585">
        <w:lastRenderedPageBreak/>
        <w:t>Нередко пожилым россиянам приходит не тот размер пенсии, который они заслуживают. Причин этому может быть несколько, рассказала ОТР член комитета Госдумы по труду, социальной политике и делам ветеранов Светлана Бессараб. Например, в недоплате могут быть виноваты работодатели, которые не отчисляли за своих сотрудников страховые взносы, таким образом обманывая их.</w:t>
      </w:r>
    </w:p>
    <w:p w14:paraId="7C38A5DC" w14:textId="77777777" w:rsidR="00A53B90" w:rsidRPr="00ED0585" w:rsidRDefault="00A53B90" w:rsidP="00A53B90">
      <w:r w:rsidRPr="00ED0585">
        <w:t>Еще одна причина, по которой могут платить меньше, — ошибки в базах данных.</w:t>
      </w:r>
    </w:p>
    <w:p w14:paraId="243FE023" w14:textId="504C34D0" w:rsidR="00A53B90" w:rsidRPr="00ED0585" w:rsidRDefault="0012787E" w:rsidP="00A53B90">
      <w:r>
        <w:t>«</w:t>
      </w:r>
      <w:r w:rsidR="00A53B90" w:rsidRPr="00ED0585">
        <w:t>Это может быть ошибка, когда, например, не представлены документы за какой-то период. Особенно это касается девяностых годов, когда трудно доказать наличие зарплаты и работы, но письмом Минтруда уже разъясняется, что в таких случаях любой документ является доказательной базой. Например, профсоюзный билет, в котором отмечены профсоюзные взносы. Это говорит о том, что в этот период выплачивались и страховые взносы. Была работа, была зарплата</w:t>
      </w:r>
      <w:r>
        <w:t>»</w:t>
      </w:r>
      <w:r w:rsidR="00A53B90" w:rsidRPr="00ED0585">
        <w:t>, – сказала парламентарий.</w:t>
      </w:r>
    </w:p>
    <w:p w14:paraId="418651E4" w14:textId="5D61334B" w:rsidR="00A53B90" w:rsidRPr="00ED0585" w:rsidRDefault="00A53B90" w:rsidP="00A53B90">
      <w:r w:rsidRPr="00ED0585">
        <w:t xml:space="preserve">Еще на точность расчетов могут повлиять ошибки в документах. К примеру, в базе Соцфонда может быть неверно указан СНИЛС пенсионера. Чтобы проверить актуальность данных, необходимо авторизоваться в личном кабинете на </w:t>
      </w:r>
      <w:r w:rsidR="0012787E">
        <w:t>«</w:t>
      </w:r>
      <w:r w:rsidRPr="00ED0585">
        <w:t>Госуслугах</w:t>
      </w:r>
      <w:r w:rsidR="0012787E">
        <w:t>»</w:t>
      </w:r>
      <w:r w:rsidRPr="00ED0585">
        <w:t xml:space="preserve"> или обратиться в службу поддержки Фонда. Если там ошибка, понадобится подать в Соцфонд соответствующее заявление.</w:t>
      </w:r>
    </w:p>
    <w:p w14:paraId="590073FD" w14:textId="77777777" w:rsidR="00A53B90" w:rsidRPr="00ED0585" w:rsidRDefault="00A53B90" w:rsidP="00A53B90">
      <w:r w:rsidRPr="00ED0585">
        <w:t>Бывают и ошибки в расчетах СФР, добавила Бессараб. Это легко исправляется, нужно лишь обратиться в отделение Фонда по месту жительства. Остальные случаи недоплат тоже решаются через Соцфонд. Например, если был неверно учтен трудовой стаж или же работодатель не платил страховые взносы в тайне от сотрудника, специалисты СФР подтвердят стаж трудовым договором, справками с места работы и так далее.</w:t>
      </w:r>
    </w:p>
    <w:p w14:paraId="016E9ACA" w14:textId="450F7632" w:rsidR="00A53B90" w:rsidRPr="00ED0585" w:rsidRDefault="0012787E" w:rsidP="00A53B90">
      <w:r>
        <w:t>«</w:t>
      </w:r>
      <w:r w:rsidR="00A53B90" w:rsidRPr="00ED0585">
        <w:t>[Помимо Соцфонда], можно обратиться к любому депутату, безусловно, помогут. Я имею в виду региональные и депутаты Госдумы. &lt;…&gt; [Перерасчет придет] на следующий месяц после того, как приняли решение, что пенсия выплачивается в том объеме, в котором она полагалась</w:t>
      </w:r>
      <w:r>
        <w:t>»</w:t>
      </w:r>
      <w:r w:rsidR="00A53B90" w:rsidRPr="00ED0585">
        <w:t>, – отметила депутат.</w:t>
      </w:r>
    </w:p>
    <w:p w14:paraId="0B34DDC0" w14:textId="4F94DB18" w:rsidR="00A53B90" w:rsidRPr="00ED0585" w:rsidRDefault="0012787E" w:rsidP="00A53B90">
      <w:r>
        <w:t>«</w:t>
      </w:r>
      <w:r w:rsidR="00A53B90" w:rsidRPr="00ED0585">
        <w:t>Пенсионный калькулятор</w:t>
      </w:r>
      <w:r>
        <w:t>»</w:t>
      </w:r>
      <w:r w:rsidR="00A53B90" w:rsidRPr="00ED0585">
        <w:t>: проверяем размер пенсии</w:t>
      </w:r>
    </w:p>
    <w:p w14:paraId="062BC23B" w14:textId="65801D14" w:rsidR="00A53B90" w:rsidRPr="00ED0585" w:rsidRDefault="00A53B90" w:rsidP="00A53B90">
      <w:r w:rsidRPr="00ED0585">
        <w:t xml:space="preserve">Чтобы проверить размер пенсии в 2025 году, можно воспользоваться пенсионным онлайн-калькулятором на сайте Социального фонда России. Для начала необходимо авторизоваться через </w:t>
      </w:r>
      <w:r w:rsidR="0012787E">
        <w:t>«</w:t>
      </w:r>
      <w:r w:rsidRPr="00ED0585">
        <w:t>Госуслуги</w:t>
      </w:r>
      <w:r w:rsidR="0012787E">
        <w:t>»</w:t>
      </w:r>
      <w:r w:rsidRPr="00ED0585">
        <w:t xml:space="preserve">, а после перейти в раздел </w:t>
      </w:r>
      <w:r w:rsidR="0012787E">
        <w:t>«</w:t>
      </w:r>
      <w:r w:rsidRPr="00ED0585">
        <w:t>Пенсионный калькулятор</w:t>
      </w:r>
      <w:r w:rsidR="0012787E">
        <w:t>»</w:t>
      </w:r>
      <w:r w:rsidRPr="00ED0585">
        <w:t>. Он автоматически подтянет сведения о трудовом стаже, налоговых отчислениях и другое, после чего покажет размер пенсии на текущую дату. Там же можно узнать, сколько надо работать и получать, чтобы иметь желаемый размер пенсии.</w:t>
      </w:r>
    </w:p>
    <w:p w14:paraId="57C7083E" w14:textId="77777777" w:rsidR="00A53B90" w:rsidRPr="00ED0585" w:rsidRDefault="00A53B90" w:rsidP="00A53B90">
      <w:r w:rsidRPr="00ED0585">
        <w:t>Перерасчет пенсий с 1 января 2026 года</w:t>
      </w:r>
    </w:p>
    <w:p w14:paraId="09941A91" w14:textId="77777777" w:rsidR="00A53B90" w:rsidRPr="00ED0585" w:rsidRDefault="00A53B90" w:rsidP="00A53B90">
      <w:r w:rsidRPr="00ED0585">
        <w:t>С 1 января страховые пенсии вырастут на 7,6%. Прибавка коснется 38 миллионов человек, а ее размер составит примерно две тысячи рублей. Так средний размер пенсии к концу года достигнет 27 117 рублей в месяц.</w:t>
      </w:r>
    </w:p>
    <w:p w14:paraId="11CBD4FE" w14:textId="77777777" w:rsidR="00A53B90" w:rsidRPr="00ED0585" w:rsidRDefault="00A53B90" w:rsidP="00A53B90">
      <w:r w:rsidRPr="00ED0585">
        <w:t>Никаких заявлений пожилым россиянам писать не придется, прибавка к пенсии придет автоматически, а кому-то уже в этом году. Из-за новогодних праздников выплаты могут прийти в конце декабря тем, у кого дата начисления пенсии выпадает на первые числа месяца.</w:t>
      </w:r>
    </w:p>
    <w:p w14:paraId="53B6BD1C" w14:textId="77777777" w:rsidR="00A53B90" w:rsidRPr="00ED0585" w:rsidRDefault="00A53B90" w:rsidP="00A53B90">
      <w:r w:rsidRPr="00ED0585">
        <w:lastRenderedPageBreak/>
        <w:t>А вот 13-й пенсии пожилым людям ждать в этом году не стоит. Депутаты несколько раз предлагали ввести дополнительную выплату перед Новым годом, но мера поддержки так и не нашла.</w:t>
      </w:r>
    </w:p>
    <w:p w14:paraId="2481B4CA" w14:textId="77777777" w:rsidR="00A53B90" w:rsidRPr="00ED0585" w:rsidRDefault="00A53B90" w:rsidP="00A53B90">
      <w:r w:rsidRPr="00ED0585">
        <w:t>Какие доплаты сейчас есть для пенсионеров и как их оформить</w:t>
      </w:r>
    </w:p>
    <w:p w14:paraId="1F016627" w14:textId="77777777" w:rsidR="00A53B90" w:rsidRPr="00ED0585" w:rsidRDefault="00A53B90" w:rsidP="00A53B90">
      <w:r w:rsidRPr="00ED0585">
        <w:t>В России существует множество выплат, которые носят заявительный характер, но не все пенсионеры о них знают, из-за чего часто лишаются прибавки к пенсии. Например, есть надбавка за иждивенца.</w:t>
      </w:r>
    </w:p>
    <w:p w14:paraId="13B8A58F" w14:textId="68423B82" w:rsidR="00A53B90" w:rsidRPr="00ED0585" w:rsidRDefault="0012787E" w:rsidP="00A53B90">
      <w:r>
        <w:t>«</w:t>
      </w:r>
      <w:r w:rsidR="00A53B90" w:rsidRPr="00ED0585">
        <w:t>Если на иждивении пенсионера находятся нетрудоспособные члены семьи, то он получает прибавку к пенсии. Автоматически она назначается, только если у пенсионера рождается ребенок. В других случаях нужно писать заявление. Иждивенцами могут быть не только дети, но и родители, и супруги пенсионера, а также малолетние внуки, если у них нет родителей</w:t>
      </w:r>
      <w:r>
        <w:t>»</w:t>
      </w:r>
      <w:r w:rsidR="00A53B90" w:rsidRPr="00ED0585">
        <w:t>, – рассказала Life юрист Елена Кузнецова.</w:t>
      </w:r>
    </w:p>
    <w:p w14:paraId="2DB42C0D" w14:textId="77777777" w:rsidR="00A53B90" w:rsidRPr="00ED0585" w:rsidRDefault="00A53B90" w:rsidP="00A53B90">
      <w:r w:rsidRPr="00ED0585">
        <w:t>Еще можно получить прибавку за дополнительный стаж, получение какой-либо награды. Плюс во многих регионах есть местные доплаты к пенсиям, некоторые из которых можно получить только, написав заявление.</w:t>
      </w:r>
    </w:p>
    <w:p w14:paraId="740AC50A" w14:textId="77777777" w:rsidR="00A53B90" w:rsidRPr="00ED0585" w:rsidRDefault="00A53B90" w:rsidP="00A53B90">
      <w:r w:rsidRPr="00ED0585">
        <w:t>Чтобы узнать о доплатах к пенсии, на которые пенсионер может рассчитывать, надо обратиться в СФР, уточнила Бессараб. Оформляются выплаты там же.</w:t>
      </w:r>
    </w:p>
    <w:p w14:paraId="4E597DB2" w14:textId="1ACB70C9" w:rsidR="00A53B90" w:rsidRDefault="00A53B90" w:rsidP="00A53B90">
      <w:hyperlink r:id="rId18" w:history="1">
        <w:r w:rsidRPr="00ED0585">
          <w:rPr>
            <w:rStyle w:val="a3"/>
          </w:rPr>
          <w:t>https://otr-online.ru/articles/vsyu-zhizn-trudilsya-a-vyplaty-malenkie-pochemu-pensiyu-mogut-ne-doplachivat-i-kak-eto-ispravit-299717.html</w:t>
        </w:r>
      </w:hyperlink>
      <w:r w:rsidRPr="00ED0585">
        <w:t xml:space="preserve"> </w:t>
      </w:r>
    </w:p>
    <w:p w14:paraId="02AA876C" w14:textId="4789F29A" w:rsidR="001C26B1" w:rsidRDefault="001C26B1" w:rsidP="001C26B1">
      <w:pPr>
        <w:pStyle w:val="2"/>
      </w:pPr>
      <w:bookmarkStart w:id="66" w:name="_Toc214863361"/>
      <w:r>
        <w:t>Парламентская газета, 24.11.2025</w:t>
      </w:r>
      <w:r w:rsidRPr="001C26B1">
        <w:t xml:space="preserve">, </w:t>
      </w:r>
      <w:r>
        <w:t>Право на досрочную пенсию получат больше россиян</w:t>
      </w:r>
      <w:bookmarkEnd w:id="66"/>
    </w:p>
    <w:p w14:paraId="76567E8E" w14:textId="77777777" w:rsidR="001C26B1" w:rsidRDefault="001C26B1" w:rsidP="001C26B1">
      <w:pPr>
        <w:pStyle w:val="3"/>
      </w:pPr>
      <w:bookmarkStart w:id="67" w:name="_Toc214863362"/>
      <w:r>
        <w:t>Электромонтерам по ремонту и обслуживанию аппаратуры и устройств связи, а также устройств сигнализации, централизации и блокировки, занятым на горных работах, хотят дать право на досрочную пенсию. Такой проект приказа подготовил Минтруд, документ проходит общественное обсуждение. «Парламентская газета» изучила его.</w:t>
      </w:r>
      <w:bookmarkEnd w:id="67"/>
    </w:p>
    <w:p w14:paraId="6F41F85B" w14:textId="77777777" w:rsidR="001C26B1" w:rsidRDefault="001C26B1" w:rsidP="001C26B1">
      <w:r>
        <w:t>Слов в названии больше, суть та же</w:t>
      </w:r>
    </w:p>
    <w:p w14:paraId="50E1B51E" w14:textId="77777777" w:rsidR="001C26B1" w:rsidRDefault="001C26B1" w:rsidP="001C26B1">
      <w:r>
        <w:t>Тяжелые и вредные условия труда дают право на досрочную пенсию при соблюдении ряда условий по стажу, уплате страховых взносов и пенсионных баллов.</w:t>
      </w:r>
    </w:p>
    <w:p w14:paraId="7DEE15B0" w14:textId="77777777" w:rsidR="001C26B1" w:rsidRDefault="001C26B1" w:rsidP="001C26B1">
      <w:r>
        <w:t>В частности, раньше начать получать пенсию могли электромонтеры связи и электромонтеры устройств сигнализации, централизации и блокировки, занятые в карьерах, разрезах и на отвалах. Их работа приравнивается к тяжелым условиям труда, и мужчины могут уйти на заслуженный отдых в 55 лет, женщины -- в 50 лет, если они трудились не менее 12 лет 6 месяцев и 10 лет соответственно и имеют страховой стаж не менее 25 и 20 лет.</w:t>
      </w:r>
    </w:p>
    <w:p w14:paraId="31C30051" w14:textId="77777777" w:rsidR="001C26B1" w:rsidRDefault="001C26B1" w:rsidP="001C26B1">
      <w:r>
        <w:t>Если же они работали на таком производстве половину установленного срока и у них есть требуемый страховой стаж, то пенсию им назначат с уменьшением возраста на один год за каждые 2 года и 6 месяцев такой работы мужчинам и за каждые два года женщинам.</w:t>
      </w:r>
    </w:p>
    <w:p w14:paraId="20EFF52D" w14:textId="77777777" w:rsidR="001C26B1" w:rsidRDefault="001C26B1" w:rsidP="001C26B1">
      <w:r>
        <w:t xml:space="preserve">В 1996 и 1997 годах названия этих профессий изменили, и в Едином тарифно-квалификационном справочнике работ и профессий рабочих (ЕТКС) «электромонтер </w:t>
      </w:r>
      <w:r>
        <w:lastRenderedPageBreak/>
        <w:t>связи» стал «электромонтером по ремонту и обслуживанию аппаратуры и устройств связи», а электромонтер устройств сигнализации, централизации и блокировки - электромонтером по обслуживанию и ремонту устройств сигнализации, централизации и блокировки.</w:t>
      </w:r>
    </w:p>
    <w:p w14:paraId="309D7958" w14:textId="77777777" w:rsidR="001C26B1" w:rsidRDefault="001C26B1" w:rsidP="001C26B1">
      <w:r>
        <w:t>Но их трудовые обязанности от этого не изменились. Минтруд своим приказом предлагает установить тождество старых и новых названий профессии. Проект такого приказа опубликован на федеральном портале проектов нормативных правовых актов. Он дает возможность таким специалистам выходить на пенсию досрочно.</w:t>
      </w:r>
    </w:p>
    <w:p w14:paraId="2444EF13" w14:textId="77777777" w:rsidR="001C26B1" w:rsidRDefault="001C26B1" w:rsidP="001C26B1">
      <w:r>
        <w:t>Льготы - от условий труда</w:t>
      </w:r>
    </w:p>
    <w:p w14:paraId="03947809" w14:textId="77777777" w:rsidR="001C26B1" w:rsidRDefault="001C26B1" w:rsidP="001C26B1">
      <w:r>
        <w:t>Член Комитета Госдумы по труду, социальной политике и делам ветеранов Светлана Бессараб.</w:t>
      </w:r>
    </w:p>
    <w:p w14:paraId="71CD935C" w14:textId="77777777" w:rsidR="001C26B1" w:rsidRDefault="001C26B1" w:rsidP="001C26B1">
      <w:r>
        <w:t>У этой категории работников были изменения в наименовании профессий, но характеристики выполняемых работ, указывающие на особые условия труда, были сохранены, пояснила «Парламентской газете» член Комитета Госдумы по труду, социальной политике и делам ветеранов Светлана Бессараб.</w:t>
      </w:r>
    </w:p>
    <w:p w14:paraId="769B230F" w14:textId="77777777" w:rsidR="001C26B1" w:rsidRDefault="001C26B1" w:rsidP="001C26B1">
      <w:r>
        <w:t>«Именно вид выполняемой работы, характер условий труда определяют особые условия, дающие право, например, на сокращенный рабочий день, досрочный выход на пенсию, дополнительные оплачиваемые отпуска, компенсационные выплаты и другие льготы. В данном случае подтверждается тождество профессий в связи с расхождением их наименования в ЕТКС», - отметила депутат.</w:t>
      </w:r>
    </w:p>
    <w:p w14:paraId="5EC71171" w14:textId="6E25D911" w:rsidR="001C26B1" w:rsidRPr="001C26B1" w:rsidRDefault="001C26B1" w:rsidP="001C26B1">
      <w:hyperlink r:id="rId19" w:history="1">
        <w:r w:rsidRPr="00F90BC1">
          <w:rPr>
            <w:rStyle w:val="a3"/>
          </w:rPr>
          <w:t>https://www.pnp.ru/economics/pravo-na-dosrochnuyu-pensiyu-poluchat-bolshe-rossiyan.html</w:t>
        </w:r>
      </w:hyperlink>
      <w:r w:rsidRPr="001C26B1">
        <w:t xml:space="preserve"> </w:t>
      </w:r>
    </w:p>
    <w:p w14:paraId="6E4E10AF" w14:textId="0D306D0F" w:rsidR="003C74BE" w:rsidRPr="00ED0585" w:rsidRDefault="003C74BE" w:rsidP="003C74BE">
      <w:pPr>
        <w:pStyle w:val="2"/>
      </w:pPr>
      <w:bookmarkStart w:id="68" w:name="ф5"/>
      <w:bookmarkStart w:id="69" w:name="_Toc214863363"/>
      <w:bookmarkEnd w:id="68"/>
      <w:r w:rsidRPr="00ED0585">
        <w:t xml:space="preserve">ТАСС, 21.11.2025, </w:t>
      </w:r>
      <w:r w:rsidR="0012787E">
        <w:t>«</w:t>
      </w:r>
      <w:r w:rsidRPr="00ED0585">
        <w:t>Справедливая Россия</w:t>
      </w:r>
      <w:r w:rsidR="0012787E">
        <w:t>»</w:t>
      </w:r>
      <w:r w:rsidRPr="00ED0585">
        <w:t xml:space="preserve"> планирует вновь внести законопроект о 13-й пенсии</w:t>
      </w:r>
      <w:bookmarkEnd w:id="69"/>
    </w:p>
    <w:p w14:paraId="43E2F5FF" w14:textId="17D17BA8" w:rsidR="003C74BE" w:rsidRPr="00ED0585" w:rsidRDefault="003C74BE" w:rsidP="00D40028">
      <w:pPr>
        <w:pStyle w:val="3"/>
      </w:pPr>
      <w:bookmarkStart w:id="70" w:name="_Toc214863364"/>
      <w:r w:rsidRPr="00ED0585">
        <w:t xml:space="preserve">Фракция </w:t>
      </w:r>
      <w:r w:rsidR="0012787E">
        <w:t>«</w:t>
      </w:r>
      <w:r w:rsidRPr="00ED0585">
        <w:t>Справедливая Россия - За правду</w:t>
      </w:r>
      <w:r w:rsidR="0012787E">
        <w:t>»</w:t>
      </w:r>
      <w:r w:rsidRPr="00ED0585">
        <w:t xml:space="preserve"> планирует внести в Госдуму законопроект о выплате к Новому году 13-й пенсии. Об этом ТАСС сообщил руководитель фракции Сергей Миронов.</w:t>
      </w:r>
      <w:bookmarkEnd w:id="70"/>
    </w:p>
    <w:p w14:paraId="75040B2E" w14:textId="074D15F0" w:rsidR="003C74BE" w:rsidRPr="00ED0585" w:rsidRDefault="0012787E" w:rsidP="003C74BE">
      <w:r>
        <w:t>«</w:t>
      </w:r>
      <w:r w:rsidR="003C74BE" w:rsidRPr="00ED0585">
        <w:t>В условиях низких пенсий и высокой инфляции необходимо обеспечить пожилым людям дополнительные выплаты к Новому году. С 2013 года мы ежегодно вносим предложение о 13-й пенсии, в ближайшее время вновь внесем такую инициативу</w:t>
      </w:r>
      <w:r>
        <w:t>»</w:t>
      </w:r>
      <w:r w:rsidR="003C74BE" w:rsidRPr="00ED0585">
        <w:t>, - сказал Миронов.</w:t>
      </w:r>
    </w:p>
    <w:p w14:paraId="372DD1DB" w14:textId="778BFC26" w:rsidR="003C74BE" w:rsidRPr="00ED0585" w:rsidRDefault="003C74BE" w:rsidP="003C74BE">
      <w:r w:rsidRPr="00ED0585">
        <w:t xml:space="preserve">Руководитель думской фракции отметил, что часть пенсий идет на ЖКХ, на лекарства, при этом потом пенсионерам не хватает денег на продукты. Поэтому необходима обязательная допвыплата пенсионерам к Новому году, чтобы они </w:t>
      </w:r>
      <w:r w:rsidR="0012787E">
        <w:t>«</w:t>
      </w:r>
      <w:r w:rsidRPr="00ED0585">
        <w:t>могли себя побаловать, накрыть нормальный стол, купить подарки внукам</w:t>
      </w:r>
      <w:r w:rsidR="0012787E">
        <w:t>»</w:t>
      </w:r>
      <w:r w:rsidRPr="00ED0585">
        <w:t>, добавил депутат.</w:t>
      </w:r>
    </w:p>
    <w:p w14:paraId="73D898FF" w14:textId="24B1E098" w:rsidR="003C74BE" w:rsidRPr="00ED0585" w:rsidRDefault="0012787E" w:rsidP="003C74BE">
      <w:r>
        <w:t>«</w:t>
      </w:r>
      <w:r w:rsidR="003C74BE" w:rsidRPr="00ED0585">
        <w:t>Давно пора, хотя бы такой разовой выплатой, сказать им спасибо! Мы обязательно добьемся введения 13-й пенсии, также как добились возвращения индексации работающим пенсионерам</w:t>
      </w:r>
      <w:r>
        <w:t>»</w:t>
      </w:r>
      <w:r w:rsidR="003C74BE" w:rsidRPr="00ED0585">
        <w:t>, - подчеркнул Миронов.</w:t>
      </w:r>
    </w:p>
    <w:p w14:paraId="3D2EE0C6" w14:textId="17B64705" w:rsidR="00111D7C" w:rsidRPr="00ED0585" w:rsidRDefault="003C74BE" w:rsidP="003C74BE">
      <w:hyperlink r:id="rId20" w:history="1">
        <w:r w:rsidRPr="00ED0585">
          <w:rPr>
            <w:rStyle w:val="a3"/>
          </w:rPr>
          <w:t>https://tass.ru/obschestvo/25687663</w:t>
        </w:r>
      </w:hyperlink>
    </w:p>
    <w:p w14:paraId="7B2F5BC3" w14:textId="77777777" w:rsidR="00F9303E" w:rsidRPr="00ED0585" w:rsidRDefault="00F9303E" w:rsidP="00F9303E">
      <w:pPr>
        <w:pStyle w:val="2"/>
      </w:pPr>
      <w:bookmarkStart w:id="71" w:name="_Toc214863365"/>
      <w:r w:rsidRPr="00ED0585">
        <w:lastRenderedPageBreak/>
        <w:t>ТАСС, 22.11.2025, Миронов предложил освободить пенсионеров от уплаты НДФЛ</w:t>
      </w:r>
      <w:bookmarkEnd w:id="71"/>
    </w:p>
    <w:p w14:paraId="62E0395B" w14:textId="06CADFB3" w:rsidR="00F9303E" w:rsidRPr="00ED0585" w:rsidRDefault="00F9303E" w:rsidP="00D40028">
      <w:pPr>
        <w:pStyle w:val="3"/>
      </w:pPr>
      <w:bookmarkStart w:id="72" w:name="_Toc214863366"/>
      <w:r w:rsidRPr="00ED0585">
        <w:t xml:space="preserve">Председатель партии </w:t>
      </w:r>
      <w:r w:rsidR="0012787E">
        <w:t>«</w:t>
      </w:r>
      <w:r w:rsidRPr="00ED0585">
        <w:t>Справедливая Россия</w:t>
      </w:r>
      <w:r w:rsidR="0012787E">
        <w:t>»</w:t>
      </w:r>
      <w:r w:rsidRPr="00ED0585">
        <w:t xml:space="preserve"> Сергей Миронов направил письмо на имя премьер-министра РФ Михаила Мишустина с предложением освободить от налога на доходы физических лиц пенсионеров с доходами меньше полуторакратной величины прожиточного минимума. Текст письма есть в распоряжении ТАСС.</w:t>
      </w:r>
      <w:bookmarkEnd w:id="72"/>
    </w:p>
    <w:p w14:paraId="4F053917" w14:textId="30D30B66" w:rsidR="00F9303E" w:rsidRPr="00ED0585" w:rsidRDefault="0012787E" w:rsidP="00F9303E">
      <w:r>
        <w:t>«</w:t>
      </w:r>
      <w:r w:rsidR="00F9303E" w:rsidRPr="00ED0585">
        <w:t>В целях реализации задач по повышению уровня жизни граждан старшего поколения, предоставления дополнительной социальной поддержки пенсионерам с невысоким уровнем дохода, предлагаем установить полное освобождение от НДФЛ пенсионеров, чей доход не превышает 1,5-кратной величины прожиточного минимума пенсионера, установленной в соответствующем субъекте Российской Федерации</w:t>
      </w:r>
      <w:r>
        <w:t>»</w:t>
      </w:r>
      <w:r w:rsidR="00F9303E" w:rsidRPr="00ED0585">
        <w:t>, - говорится в документе.</w:t>
      </w:r>
    </w:p>
    <w:p w14:paraId="166C09D0" w14:textId="5AC43BFC" w:rsidR="00F9303E" w:rsidRPr="00ED0585" w:rsidRDefault="00F9303E" w:rsidP="00F9303E">
      <w:r w:rsidRPr="00ED0585">
        <w:t xml:space="preserve">Миронов отметил, что для пенсионеров, чей доход незначительно превышает прожиточный минимум, даже небольшая налоговая нагрузка в виде НДФЛ </w:t>
      </w:r>
      <w:r w:rsidR="0012787E">
        <w:t>«</w:t>
      </w:r>
      <w:r w:rsidRPr="00ED0585">
        <w:t>существенно снижает и без того ограниченные финансовые возможности</w:t>
      </w:r>
      <w:r w:rsidR="0012787E">
        <w:t>»</w:t>
      </w:r>
      <w:r w:rsidRPr="00ED0585">
        <w:t>. По мнению депутата, это негативно сказывается на качестве питания, возможности приобретения лекарств и доступе к платным медицинским услугам.</w:t>
      </w:r>
    </w:p>
    <w:p w14:paraId="49C13DF7" w14:textId="77777777" w:rsidR="00F9303E" w:rsidRPr="00ED0585" w:rsidRDefault="00F9303E" w:rsidP="00F9303E">
      <w:r w:rsidRPr="00ED0585">
        <w:t>Он предлагает распространить эту меру как на неработающих, так и на работающих пенсионеров, получающих пенсию по старости. Реализация предложения будет способствовать улучшению качества жизни, здоровья и общего благополучия пенсионеров, а также послужит достижению стратегических целей, считает Миронов.</w:t>
      </w:r>
    </w:p>
    <w:p w14:paraId="6E88B845" w14:textId="5E0973CA" w:rsidR="00F9303E" w:rsidRPr="00ED0585" w:rsidRDefault="00F9303E" w:rsidP="00F9303E">
      <w:hyperlink r:id="rId21" w:history="1">
        <w:r w:rsidRPr="00ED0585">
          <w:rPr>
            <w:rStyle w:val="a3"/>
          </w:rPr>
          <w:t>https://tass.ru/obschestvo/25698345</w:t>
        </w:r>
      </w:hyperlink>
      <w:r w:rsidRPr="00ED0585">
        <w:t xml:space="preserve"> </w:t>
      </w:r>
    </w:p>
    <w:p w14:paraId="720F22DC" w14:textId="77777777" w:rsidR="007D4BD0" w:rsidRPr="00ED0585" w:rsidRDefault="007D4BD0" w:rsidP="007D4BD0">
      <w:pPr>
        <w:pStyle w:val="2"/>
      </w:pPr>
      <w:bookmarkStart w:id="73" w:name="_Toc214863367"/>
      <w:r w:rsidRPr="00ED0585">
        <w:t>РИА Новости, 22.11.2025, Средняя пенсия по инвалидности в России составила более 15 тыс рублей</w:t>
      </w:r>
      <w:bookmarkEnd w:id="73"/>
    </w:p>
    <w:p w14:paraId="49B94F5A" w14:textId="77777777" w:rsidR="007D4BD0" w:rsidRPr="00ED0585" w:rsidRDefault="007D4BD0" w:rsidP="00D40028">
      <w:pPr>
        <w:pStyle w:val="3"/>
      </w:pPr>
      <w:bookmarkStart w:id="74" w:name="_Toc214863368"/>
      <w:r w:rsidRPr="00ED0585">
        <w:t>Средний размер пенсии по инвалидности в России составил более 15 тысяч рублей по состоянию на 1 октября, следует из данных Социального фонда России, с которыми ознакомилось РИА Новости.</w:t>
      </w:r>
      <w:bookmarkEnd w:id="74"/>
    </w:p>
    <w:p w14:paraId="65260C3B" w14:textId="77777777" w:rsidR="007D4BD0" w:rsidRPr="00ED0585" w:rsidRDefault="007D4BD0" w:rsidP="007D4BD0">
      <w:r w:rsidRPr="00ED0585">
        <w:t>Согласно данным, средняя пенсия по инвалидности на 1 октября достигла 15 871 рубля в месяц. В начале года она составляла 15 488 рублей в месяц.</w:t>
      </w:r>
    </w:p>
    <w:p w14:paraId="7FB019C8" w14:textId="77777777" w:rsidR="007D4BD0" w:rsidRPr="00ED0585" w:rsidRDefault="007D4BD0" w:rsidP="007D4BD0">
      <w:r w:rsidRPr="00ED0585">
        <w:t>Размер этой пенсии у работающих получателей чуть выше, чем у неработающих - 16 037 рублей против 15 796 рублей.</w:t>
      </w:r>
    </w:p>
    <w:p w14:paraId="1E5D2818" w14:textId="50866B81" w:rsidR="007D4BD0" w:rsidRPr="00ED0585" w:rsidRDefault="007D4BD0" w:rsidP="007D4BD0">
      <w:hyperlink r:id="rId22" w:history="1">
        <w:r w:rsidRPr="00ED0585">
          <w:rPr>
            <w:rStyle w:val="a3"/>
          </w:rPr>
          <w:t>https://ria.ru/20251122/rossija-2056741807.html</w:t>
        </w:r>
      </w:hyperlink>
      <w:r w:rsidRPr="00ED0585">
        <w:t xml:space="preserve"> </w:t>
      </w:r>
    </w:p>
    <w:p w14:paraId="1C5AAF09" w14:textId="0CB4BD39" w:rsidR="00AA7A93" w:rsidRPr="00ED0585" w:rsidRDefault="00AA7A93" w:rsidP="00AA7A93">
      <w:pPr>
        <w:pStyle w:val="2"/>
      </w:pPr>
      <w:bookmarkStart w:id="75" w:name="_Toc214863369"/>
      <w:r w:rsidRPr="00ED0585">
        <w:lastRenderedPageBreak/>
        <w:t>RT, 20.11.2025, Россиянам объяснили, когда выплата пенсии может приостанавливаться</w:t>
      </w:r>
      <w:bookmarkEnd w:id="75"/>
    </w:p>
    <w:p w14:paraId="5DF9A404" w14:textId="5BDDCBE0" w:rsidR="00AA7A93" w:rsidRPr="00ED0585" w:rsidRDefault="00AA7A93" w:rsidP="00D40028">
      <w:pPr>
        <w:pStyle w:val="3"/>
      </w:pPr>
      <w:bookmarkStart w:id="76" w:name="_Toc214863370"/>
      <w:r w:rsidRPr="00ED0585">
        <w:t xml:space="preserve">В отдельных случаях выплата пенсий может приостанавливаться. Условия приостановления выплаты страховой пенсии достаточно чётко и конкретно прописаны в федеральном законе </w:t>
      </w:r>
      <w:r w:rsidR="0012787E">
        <w:t>«</w:t>
      </w:r>
      <w:r w:rsidRPr="00ED0585">
        <w:t>О страховых пенсиях</w:t>
      </w:r>
      <w:r w:rsidR="0012787E">
        <w:t>»</w:t>
      </w:r>
      <w:r w:rsidRPr="00ED0585">
        <w:t>, рассказал в беседе с RT Игорь Балынин, доцент Финансового университета при правительстве России.</w:t>
      </w:r>
      <w:bookmarkEnd w:id="76"/>
    </w:p>
    <w:p w14:paraId="4D161830" w14:textId="5E79319B" w:rsidR="00AA7A93" w:rsidRPr="00ED0585" w:rsidRDefault="0012787E" w:rsidP="00AA7A93">
      <w:r>
        <w:t>«</w:t>
      </w:r>
      <w:r w:rsidR="00AA7A93" w:rsidRPr="00ED0585">
        <w:t>Примерами таковых оснований являются следующие: отсутствие получения страховой пенсии в течение 6 месяцев подряд, неявка инвалида в назначенный срок на переосвидетельствование в федеральное учреждение медико-социальной экспертизы</w:t>
      </w:r>
      <w:r>
        <w:t>»</w:t>
      </w:r>
      <w:r w:rsidR="00AA7A93" w:rsidRPr="00ED0585">
        <w:t>, — объяснил эксперт.</w:t>
      </w:r>
    </w:p>
    <w:p w14:paraId="63AACCCA" w14:textId="77777777" w:rsidR="00AA7A93" w:rsidRPr="00ED0585" w:rsidRDefault="00AA7A93" w:rsidP="00AA7A93">
      <w:r w:rsidRPr="00ED0585">
        <w:t>Кроме того, он назвал такую причину, как отсутствие подтверждённых данных об обучении лица, получающего страховую пенсию по случаю потери кормильца, по очной форме обучения в организации, осуществляющей образовательную деятельность по основным образовательным программам (при достижении возраста 18 лет).</w:t>
      </w:r>
    </w:p>
    <w:p w14:paraId="2A7F5C0B" w14:textId="77777777" w:rsidR="00AA7A93" w:rsidRPr="00ED0585" w:rsidRDefault="00AA7A93" w:rsidP="00AA7A93">
      <w:r w:rsidRPr="00ED0585">
        <w:t>Также в список входит истечение срока обучения получателя страховой пенсии по случаю потери кормильца после достижения им возраста 18 лет, подтверждённого документом образовательной организации (с учётом тех данных, что есть в распоряжении органа, осуществляющего пенсионное обеспечение), напомнил Балынин.</w:t>
      </w:r>
    </w:p>
    <w:p w14:paraId="72FAD2BB" w14:textId="7A91B9D6" w:rsidR="00AA7A93" w:rsidRPr="00ED0585" w:rsidRDefault="0012787E" w:rsidP="00AA7A93">
      <w:r>
        <w:t>«</w:t>
      </w:r>
      <w:r w:rsidR="00AA7A93" w:rsidRPr="00ED0585">
        <w:t>В случае устранения обстоятельств, которые послужили основанием для приостановления выплаты страховой пенсии и фиксированной выплаты к ней, она будет возобновлена. Для возобновления выплаты в орган, осуществляющий пенсионное обеспечение, необходимо предоставить заявление и соответствующие документы</w:t>
      </w:r>
      <w:r>
        <w:t>»</w:t>
      </w:r>
      <w:r w:rsidR="00AA7A93" w:rsidRPr="00ED0585">
        <w:t>, — подчеркнул собеседник RT.</w:t>
      </w:r>
    </w:p>
    <w:p w14:paraId="1B734DBE" w14:textId="77777777" w:rsidR="00AA7A93" w:rsidRPr="00ED0585" w:rsidRDefault="00AA7A93" w:rsidP="00AA7A93">
      <w:r w:rsidRPr="00ED0585">
        <w:t>По его словам, срок рассмотрения — не позднее чем через пять рабочих дней со дня приёма, а в отдельных случаях заявление не потребуется.</w:t>
      </w:r>
    </w:p>
    <w:p w14:paraId="317A249A" w14:textId="16F63527" w:rsidR="00AA7A93" w:rsidRPr="00ED0585" w:rsidRDefault="0012787E" w:rsidP="00AA7A93">
      <w:r>
        <w:t>«</w:t>
      </w:r>
      <w:r w:rsidR="00AA7A93" w:rsidRPr="00ED0585">
        <w:t>По общему правилу выплаты страховой пенсии и фиксированной выплаты к ней будут возобновлены с 1-го числа месяца, который следует за датой получения органом, осуществляющим пенсионное обеспечение, заявления и документов. Из данного правила также есть исключения. Например, 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на который была установлена инвалидность, выплата страховой пенсии и фиксированной выплаты к ней возобновляется со дня, с которого лицо вновь признано инвалидом</w:t>
      </w:r>
      <w:r>
        <w:t>»</w:t>
      </w:r>
      <w:r w:rsidR="00AA7A93" w:rsidRPr="00ED0585">
        <w:t>, — заключил собеседник RT.</w:t>
      </w:r>
    </w:p>
    <w:p w14:paraId="35DAF2BA" w14:textId="77777777" w:rsidR="00AA7A93" w:rsidRPr="00ED0585" w:rsidRDefault="00AA7A93" w:rsidP="00AA7A93">
      <w:r w:rsidRPr="00ED0585">
        <w:t>Ранее доцент Балынин раскрыл, когда возможно уменьшение выплат пенсионерам.</w:t>
      </w:r>
    </w:p>
    <w:p w14:paraId="5D50C7A4" w14:textId="3D054E27" w:rsidR="00AA7A93" w:rsidRDefault="00AA7A93" w:rsidP="00AA7A93">
      <w:hyperlink r:id="rId23" w:history="1">
        <w:r w:rsidRPr="00ED0585">
          <w:rPr>
            <w:rStyle w:val="a3"/>
          </w:rPr>
          <w:t>https://russian.rt.com/russia/news/1561335-rossiyane-pensiya-priostanovka</w:t>
        </w:r>
      </w:hyperlink>
      <w:r w:rsidRPr="00ED0585">
        <w:t xml:space="preserve"> </w:t>
      </w:r>
    </w:p>
    <w:p w14:paraId="39655B19" w14:textId="77777777" w:rsidR="00843060" w:rsidRDefault="00843060" w:rsidP="00843060">
      <w:pPr>
        <w:pStyle w:val="2"/>
      </w:pPr>
      <w:bookmarkStart w:id="77" w:name="_Toc214863371"/>
      <w:r>
        <w:lastRenderedPageBreak/>
        <w:t>RT, 22.11.2025, Россиянам напомнили о заявлениях для сохранения выплат и льгот</w:t>
      </w:r>
      <w:bookmarkEnd w:id="77"/>
    </w:p>
    <w:p w14:paraId="006497E4" w14:textId="6F012F48" w:rsidR="00843060" w:rsidRDefault="00843060" w:rsidP="00D40028">
      <w:pPr>
        <w:pStyle w:val="3"/>
      </w:pPr>
      <w:bookmarkStart w:id="78" w:name="_Toc214863372"/>
      <w:r>
        <w:t>Депутат Госдумы, член комитета по малому и среднему предпринимательству Алексей Говырин (</w:t>
      </w:r>
      <w:r w:rsidR="0012787E">
        <w:t>«</w:t>
      </w:r>
      <w:r>
        <w:t>Единая Россия</w:t>
      </w:r>
      <w:r w:rsidR="0012787E">
        <w:t>»</w:t>
      </w:r>
      <w:r>
        <w:t>) напомнил в беседе с RT о приближающихся сроках подачи заявлений, от которых зависит сохранение или изменение ряда социальных и пенсионных выплат в 2026 году.</w:t>
      </w:r>
      <w:bookmarkEnd w:id="78"/>
    </w:p>
    <w:p w14:paraId="2E23B615" w14:textId="33EBCCE6" w:rsidR="00843060" w:rsidRDefault="0012787E" w:rsidP="00843060">
      <w:r>
        <w:t>«</w:t>
      </w:r>
      <w:r w:rsidR="00843060">
        <w:t>До 1 декабря в России нужно успеть подать несколько видов заявлений, от которых зависит сохранение или изменение ряда выплат и льгот в следующем году. Главное из них связано с пенсионными накоплениями</w:t>
      </w:r>
      <w:r>
        <w:t>»</w:t>
      </w:r>
      <w:r w:rsidR="00843060">
        <w:t>, - отметил парламентарий.</w:t>
      </w:r>
    </w:p>
    <w:p w14:paraId="2B0D1C92" w14:textId="36B9CC6F" w:rsidR="00843060" w:rsidRDefault="00843060" w:rsidP="00843060">
      <w:r>
        <w:t xml:space="preserve">По словам Говырина, граждане, формирующие накопительную часть пенсии в Социальном фонде России, имеют возможность один раз в год выбрать, где хранить средства - в СФР или в одном из негосударственных пенсионных фондов. Для этого требуется подать заявление о переходе в другой НПФ или обратно в СФР. Сделать это можно через портал </w:t>
      </w:r>
      <w:r w:rsidR="0012787E">
        <w:t>«</w:t>
      </w:r>
      <w:r>
        <w:t>Госуслуги</w:t>
      </w:r>
      <w:r w:rsidR="0012787E">
        <w:t>»</w:t>
      </w:r>
      <w:r>
        <w:t xml:space="preserve"> или в клиентской службе фонда.</w:t>
      </w:r>
    </w:p>
    <w:p w14:paraId="310DE634" w14:textId="77777777" w:rsidR="00843060" w:rsidRDefault="00843060" w:rsidP="00843060">
      <w:r>
        <w:t>Если заявление подано до 1 декабря, перевод средств произведут с начала следующего года. Возможны два варианта перехода: обычный - с переводом накоплений через пять лет без потери дохода, или досрочный - с утратой инвестиционного дохода. Отозвать заявление можно до 31 декабря.</w:t>
      </w:r>
    </w:p>
    <w:p w14:paraId="7D453892" w14:textId="58E807AA" w:rsidR="00843060" w:rsidRDefault="00843060" w:rsidP="00843060">
      <w:r>
        <w:t xml:space="preserve">Отдельно депутат обратил внимание, что получателям единого пособия на детей и беременных женщин необходимо заранее продлить выплаты, если срок их действия истекает в декабре. Проверить дату окончания можно в личном кабинете на </w:t>
      </w:r>
      <w:r w:rsidR="0012787E">
        <w:t>«</w:t>
      </w:r>
      <w:r>
        <w:t>Госуслугах</w:t>
      </w:r>
      <w:r w:rsidR="0012787E">
        <w:t>»</w:t>
      </w:r>
      <w:r>
        <w:t>. Для продления потребуется подтвердить доходы семьи и сведения о трудовой занятости.</w:t>
      </w:r>
    </w:p>
    <w:p w14:paraId="63983784" w14:textId="77777777" w:rsidR="00843060" w:rsidRDefault="00843060" w:rsidP="00843060">
      <w:r>
        <w:t>В декабре также автоматически пересчитываются некоторые пенсионные выплаты. Пенсионеры старше 80 лет получают удвоенную фиксированную часть страховой пенсии, а уволившиеся в ноябре - перерасчёт с учётом всех индексаций, которые не применялись во время работы. Эти начисления оформляются в беззаявительном порядке.</w:t>
      </w:r>
    </w:p>
    <w:p w14:paraId="6196B42B" w14:textId="47A06DB2" w:rsidR="00843060" w:rsidRDefault="0012787E" w:rsidP="00843060">
      <w:r>
        <w:t>«</w:t>
      </w:r>
      <w:r w:rsidR="00843060">
        <w:t>Поэтому до 1 декабря важно успеть подать заявление о смене пенсионного страховщика и, при необходимости, продлить выплаты на детей или беременных, срок которых подходит к концу</w:t>
      </w:r>
      <w:r>
        <w:t>»</w:t>
      </w:r>
      <w:r w:rsidR="00843060">
        <w:t>, - подчеркнул Говырин.</w:t>
      </w:r>
    </w:p>
    <w:p w14:paraId="6D8AC111" w14:textId="77777777" w:rsidR="00843060" w:rsidRDefault="00843060" w:rsidP="00843060">
      <w:r>
        <w:t>Ранее кандидат экономических наук преподаватель Института международных экономических связей Софья Благова рассказала, что для получения средней пенсии в размере 25 198 рублей россиянину нужно накопить минимум 111,8 индивидуального пенсионного коэффициента (ИПК).</w:t>
      </w:r>
    </w:p>
    <w:p w14:paraId="5AA4B5B7" w14:textId="02C321BD" w:rsidR="00843060" w:rsidRDefault="00843060" w:rsidP="00843060">
      <w:hyperlink r:id="rId24" w:history="1">
        <w:r w:rsidRPr="00CB6E78">
          <w:rPr>
            <w:rStyle w:val="a3"/>
          </w:rPr>
          <w:t>https://russian.rt.com/russia/news/1562228-vyplaty-lgoty-rossiya</w:t>
        </w:r>
      </w:hyperlink>
      <w:r>
        <w:t xml:space="preserve"> </w:t>
      </w:r>
    </w:p>
    <w:p w14:paraId="5E5AB388" w14:textId="499FCEFE" w:rsidR="0010589B" w:rsidRDefault="0010589B" w:rsidP="0010589B">
      <w:pPr>
        <w:pStyle w:val="2"/>
      </w:pPr>
      <w:bookmarkStart w:id="79" w:name="_Toc214863373"/>
      <w:r>
        <w:lastRenderedPageBreak/>
        <w:t>RT, 23.11.2025, Россиянам напомнили о январских пенсиях, которые поступят досрочно</w:t>
      </w:r>
      <w:bookmarkEnd w:id="79"/>
    </w:p>
    <w:p w14:paraId="58A655A7" w14:textId="77777777" w:rsidR="0010589B" w:rsidRDefault="0010589B" w:rsidP="0010589B">
      <w:pPr>
        <w:pStyle w:val="3"/>
      </w:pPr>
      <w:bookmarkStart w:id="80" w:name="_Toc214863374"/>
      <w:r>
        <w:t>Депутат Госдумы, член комитета по малому и среднему предпринимательству Алексей Говырин сообщил RT, что в декабре пенсионные выплаты будут проходить по особому графику, согласованному Социальным фондом России и банками.</w:t>
      </w:r>
      <w:bookmarkEnd w:id="80"/>
    </w:p>
    <w:p w14:paraId="68853505" w14:textId="77777777" w:rsidR="0010589B" w:rsidRDefault="0010589B" w:rsidP="0010589B">
      <w:r>
        <w:t>Это связано с длинными новогодними праздниками и переносом январских начислений, чтобы пенсионеры получили средства до начала выходных.</w:t>
      </w:r>
    </w:p>
    <w:p w14:paraId="594FE359" w14:textId="77777777" w:rsidR="0010589B" w:rsidRDefault="0010589B" w:rsidP="0010589B">
      <w:r>
        <w:t>По словам парламентария, январские пенсии начнут перечислять заранее: первые выплаты стартуют 25 декабря, основной поток придётся на 26-29 декабря, а в некоторых регионах деньги могут поступить уже 24 декабря. Перечисления будут выполняться автоматически, поэтому пенсионерам не нужно подавать заявления или обращаться в Социальный фонд.</w:t>
      </w:r>
    </w:p>
    <w:p w14:paraId="68D1B016" w14:textId="77777777" w:rsidR="0010589B" w:rsidRDefault="0010589B" w:rsidP="0010589B">
      <w:r>
        <w:t>"Пенсионерам не нужно обращаться в СФР или писать заявления - средства поступят на карты или будут доставлены почтой по региональному графику", - отметил Говырин.</w:t>
      </w:r>
    </w:p>
    <w:p w14:paraId="4F5D2544" w14:textId="77777777" w:rsidR="0010589B" w:rsidRDefault="0010589B" w:rsidP="0010589B">
      <w:r>
        <w:t>Тем, кто получает пенсию на банковскую карту, деньги зачислят в течение последней недели декабря. Банки обязаны провести операции не позднее последнего рабочего дня года - в 2025 году это 30 декабря. Переводы будут осуществляться поэтапно, чтобы избежать перегрузки системы. Проверить поступление можно в онлайн-банке.</w:t>
      </w:r>
    </w:p>
    <w:p w14:paraId="436B8369" w14:textId="77777777" w:rsidR="0010589B" w:rsidRDefault="0010589B" w:rsidP="0010589B">
      <w:r>
        <w:t>Для получающих наличные через почтовые отделения выплаты начнутся 26 декабря и завершатся 30-го числа. "Почта России" формирует графики заранее, а в северных и дальневосточных регионах доставка часто стартует на день-два раньше из-за расстояний и погодных условий.</w:t>
      </w:r>
    </w:p>
    <w:p w14:paraId="0E9D2798" w14:textId="77777777" w:rsidR="0010589B" w:rsidRDefault="0010589B" w:rsidP="0010589B">
      <w:r>
        <w:t>Декабрьская пенсия поступит по стандартному графику - с 3 по 25 декабря, при совпадении даты с выходным средства перечислят заранее. Январскую пенсию в конце декабря получат те, чья обычная дата выплаты установлена на 1-10 января, остальные - после праздников.</w:t>
      </w:r>
    </w:p>
    <w:p w14:paraId="3E049A88" w14:textId="77777777" w:rsidR="0010589B" w:rsidRDefault="0010589B" w:rsidP="0010589B">
      <w:r>
        <w:t>Досрочные январские выплаты будут уже с учётом индексации 2026 года: страховые пенсии вырастут на 7,6%, стоимость пенсионного балла составит 156,76 рубля, фиксированная выплата увеличится до 9584,69 рубля. Перерасчёт проведёт Социальный фонд автоматически, повышенные суммы пенсионеры получат уже в декабре.</w:t>
      </w:r>
    </w:p>
    <w:p w14:paraId="51A9229B" w14:textId="77777777" w:rsidR="0010589B" w:rsidRDefault="0010589B" w:rsidP="0010589B">
      <w:r>
        <w:t>Проверить точную дату можно в личном кабинете СФР, на портале "Госуслуги" или в отделении почты.</w:t>
      </w:r>
    </w:p>
    <w:p w14:paraId="60A16DEC" w14:textId="77777777" w:rsidR="0010589B" w:rsidRDefault="0010589B" w:rsidP="0010589B">
      <w:r>
        <w:t>"Независимо от региона и способа получения, пенсии будут выплачены без задержек и в полном объёме до начала новогодних праздников", - заверил депутат.</w:t>
      </w:r>
    </w:p>
    <w:p w14:paraId="2C02D9DE" w14:textId="77777777" w:rsidR="0010589B" w:rsidRDefault="0010589B" w:rsidP="0010589B">
      <w:r>
        <w:t>Ранее россиянам напомнили о приближающихся сроках подачи заявлений, от которых зависит сохранение или изменение ряда социальных и пенсионных выплат в 2026 году.</w:t>
      </w:r>
    </w:p>
    <w:p w14:paraId="4670E6A0" w14:textId="4386A963" w:rsidR="0010589B" w:rsidRDefault="0010589B" w:rsidP="0010589B">
      <w:hyperlink r:id="rId25" w:history="1">
        <w:r w:rsidRPr="00D93065">
          <w:rPr>
            <w:rStyle w:val="a3"/>
          </w:rPr>
          <w:t>https://russian.rt.com/russia/news/1562455-pensii-dosrochno-yanvar?utm_source=rss&amp;utm_medium=rss&amp;utm_campaign=RSS</w:t>
        </w:r>
      </w:hyperlink>
      <w:r>
        <w:t xml:space="preserve"> </w:t>
      </w:r>
    </w:p>
    <w:p w14:paraId="03261DCC" w14:textId="77777777" w:rsidR="003A6AA9" w:rsidRPr="00ED0585" w:rsidRDefault="003A6AA9" w:rsidP="003A6AA9">
      <w:pPr>
        <w:pStyle w:val="2"/>
      </w:pPr>
      <w:bookmarkStart w:id="81" w:name="ф6"/>
      <w:bookmarkStart w:id="82" w:name="_Toc214863375"/>
      <w:bookmarkEnd w:id="81"/>
      <w:r w:rsidRPr="00ED0585">
        <w:lastRenderedPageBreak/>
        <w:t>Лента.ру, 21.11.2025, Индексация пенсий в 2026 году: кому повысят выплаты</w:t>
      </w:r>
      <w:bookmarkEnd w:id="82"/>
    </w:p>
    <w:p w14:paraId="6851D866" w14:textId="7BFE1BBC" w:rsidR="003A6AA9" w:rsidRPr="00ED0585" w:rsidRDefault="003A6AA9" w:rsidP="00D40028">
      <w:pPr>
        <w:pStyle w:val="3"/>
      </w:pPr>
      <w:bookmarkStart w:id="83" w:name="_Toc214863376"/>
      <w:r w:rsidRPr="00ED0585">
        <w:t xml:space="preserve">Индексация пенсий - важный инструмент поддержания достойного уровня жизни пенсионеров. Повышение выплат в России происходит почти каждый год, 2026-й не станет исключением. </w:t>
      </w:r>
      <w:r w:rsidR="0012787E">
        <w:t>«</w:t>
      </w:r>
      <w:r w:rsidRPr="00ED0585">
        <w:t>Лента.ру</w:t>
      </w:r>
      <w:r w:rsidR="0012787E">
        <w:t>»</w:t>
      </w:r>
      <w:r w:rsidRPr="00ED0585">
        <w:t xml:space="preserve"> рассказывает, кому и как проиндексируют пенсии в 2026 году.</w:t>
      </w:r>
      <w:bookmarkEnd w:id="83"/>
    </w:p>
    <w:p w14:paraId="26E7B13A" w14:textId="3DF80BB6" w:rsidR="003A6AA9" w:rsidRPr="00ED0585" w:rsidRDefault="003A6AA9" w:rsidP="003A6AA9">
      <w:r w:rsidRPr="00ED0585">
        <w:t xml:space="preserve">С 1 января 2026 года в России начнут индексировать пенсии - например, страховые повысят на 7,6 процента. Это коснется 38 миллионов человек - работающих и нет. </w:t>
      </w:r>
      <w:r w:rsidR="0012787E">
        <w:t>«</w:t>
      </w:r>
      <w:r w:rsidRPr="00ED0585">
        <w:t>Лента.ру</w:t>
      </w:r>
      <w:r w:rsidR="0012787E">
        <w:t>»</w:t>
      </w:r>
      <w:r w:rsidRPr="00ED0585">
        <w:t xml:space="preserve"> рассказывает, кому и как проиндексируют пенсии в 2026 году, а также какой будет сумма выплат с учетом повышения.</w:t>
      </w:r>
    </w:p>
    <w:p w14:paraId="2186C554" w14:textId="77777777" w:rsidR="003A6AA9" w:rsidRPr="00ED0585" w:rsidRDefault="003A6AA9" w:rsidP="003A6AA9">
      <w:r w:rsidRPr="00ED0585">
        <w:t>Как увеличится пенсия в 2026 году</w:t>
      </w:r>
    </w:p>
    <w:p w14:paraId="4A4CF764" w14:textId="77777777" w:rsidR="003A6AA9" w:rsidRPr="00ED0585" w:rsidRDefault="003A6AA9" w:rsidP="003A6AA9">
      <w:r w:rsidRPr="00ED0585">
        <w:t>Индексация разных видов пенсии будет произведена в разные даты. Так, страховую пенсию проиндексируют с 1 января, а с 1 апреля 2026 года будут проиндексированы социальные пенсии.</w:t>
      </w:r>
    </w:p>
    <w:p w14:paraId="05BB82EF" w14:textId="2C2B8F74" w:rsidR="003A6AA9" w:rsidRPr="00ED0585" w:rsidRDefault="003A6AA9" w:rsidP="003A6AA9">
      <w:r w:rsidRPr="00ED0585">
        <w:t xml:space="preserve">Все перерасчеты проведут автоматически - пенсионерам ничего делать не нужно. Понять, на какую сумму выплат рассчитывать после индексации, можно на сайте </w:t>
      </w:r>
      <w:r w:rsidR="0012787E">
        <w:t>«</w:t>
      </w:r>
      <w:r w:rsidRPr="00ED0585">
        <w:t>Госуслуги</w:t>
      </w:r>
      <w:r w:rsidR="0012787E">
        <w:t>»</w:t>
      </w:r>
      <w:r w:rsidRPr="00ED0585">
        <w:t xml:space="preserve"> с помощью специального калькулятора.</w:t>
      </w:r>
    </w:p>
    <w:p w14:paraId="059AC8DE" w14:textId="77777777" w:rsidR="003A6AA9" w:rsidRPr="00ED0585" w:rsidRDefault="003A6AA9" w:rsidP="003A6AA9">
      <w:r w:rsidRPr="00ED0585">
        <w:t>Индексация с 1 января 2026 года</w:t>
      </w:r>
    </w:p>
    <w:p w14:paraId="1E18AF69" w14:textId="77777777" w:rsidR="003A6AA9" w:rsidRPr="00ED0585" w:rsidRDefault="003A6AA9" w:rsidP="003A6AA9">
      <w:r w:rsidRPr="00ED0585">
        <w:t>•</w:t>
      </w:r>
      <w:r w:rsidRPr="00ED0585">
        <w:tab/>
        <w:t xml:space="preserve">Фиксированная часть пенсии составит 9584,69 рубля. Она влияет на размер страховой пенсии. </w:t>
      </w:r>
    </w:p>
    <w:p w14:paraId="340E22EA" w14:textId="77777777" w:rsidR="003A6AA9" w:rsidRPr="00ED0585" w:rsidRDefault="003A6AA9" w:rsidP="003A6AA9">
      <w:r w:rsidRPr="00ED0585">
        <w:t>•</w:t>
      </w:r>
      <w:r w:rsidRPr="00ED0585">
        <w:tab/>
        <w:t>Страховая пенсия, в том числе работающим пенсионерам, увеличится на 7,6 процента. Средний размер страховой пенсии по старости составит 27 788,8 рубля.</w:t>
      </w:r>
    </w:p>
    <w:p w14:paraId="1D5E47B2" w14:textId="77777777" w:rsidR="003A6AA9" w:rsidRPr="00ED0585" w:rsidRDefault="003A6AA9" w:rsidP="003A6AA9">
      <w:r w:rsidRPr="00ED0585">
        <w:t>•</w:t>
      </w:r>
      <w:r w:rsidRPr="00ED0585">
        <w:tab/>
        <w:t>Пенсионеры старше 80 лет получают двойную фиксированную выплату к пенсии. После индексации в 2026 году - 19 169,38 рубля. Выплату пересчитывают в следующем месяце после дня рождения. Рассчитывать на увеличение этой части выплат могут только те, кто получает страховую пенсию по старости. Если пожилой человек получает социальную пенсию, мера поддержки на него не распространяется.</w:t>
      </w:r>
    </w:p>
    <w:p w14:paraId="44F14597" w14:textId="77777777" w:rsidR="003A6AA9" w:rsidRPr="00ED0585" w:rsidRDefault="003A6AA9" w:rsidP="003A6AA9">
      <w:r w:rsidRPr="00ED0585">
        <w:t>•</w:t>
      </w:r>
      <w:r w:rsidRPr="00ED0585">
        <w:tab/>
        <w:t>Пенсионеры - инвалиды первой группы также получают двойную фиксированную выплату к страховой пенсии, 19 169,38 рубля. Ее автоматически начинают платить на следующий месяц после того, в котором установят инвалидность. Важный нюанс: если пенсионеру с первой группой инвалидности 80 лет, то он уже получает удвоенную фиксированную выплату, которая полагается по возрасту. В этом случае надбавку по присвоению не сделают - двойную пенсию получить нельзя.</w:t>
      </w:r>
    </w:p>
    <w:p w14:paraId="77078818" w14:textId="77777777" w:rsidR="003A6AA9" w:rsidRPr="00ED0585" w:rsidRDefault="003A6AA9" w:rsidP="003A6AA9">
      <w:r w:rsidRPr="00ED0585">
        <w:t>•</w:t>
      </w:r>
      <w:r w:rsidRPr="00ED0585">
        <w:tab/>
        <w:t>Пенсионеры с правом на надбавку на уход. Пенсионерам, достигшим 80-летия, и пожилым с инвалидностью первой группы полагается дополнительная надбавка на уход. В 2025 году она составляла 1314 рублей и также будет проиндексирована.</w:t>
      </w:r>
    </w:p>
    <w:p w14:paraId="76FD038A" w14:textId="77777777" w:rsidR="003A6AA9" w:rsidRPr="00ED0585" w:rsidRDefault="003A6AA9" w:rsidP="003A6AA9">
      <w:r w:rsidRPr="00ED0585">
        <w:t>Индексация с 1 апреля 2026 года</w:t>
      </w:r>
    </w:p>
    <w:p w14:paraId="637DCB07" w14:textId="77777777" w:rsidR="003A6AA9" w:rsidRPr="00ED0585" w:rsidRDefault="003A6AA9" w:rsidP="003A6AA9">
      <w:r w:rsidRPr="00ED0585">
        <w:t>•</w:t>
      </w:r>
      <w:r w:rsidRPr="00ED0585">
        <w:tab/>
        <w:t>Выплаты, связанные с социальной пенсией, увеличат на 14,8 процента. Это пенсии военных, служивших по призыву, участников Великой Отечественной войны, летчиков-испытателей и тех, кто пострадал от техногенных и радиационных катастроф.</w:t>
      </w:r>
    </w:p>
    <w:p w14:paraId="6BE2BC28" w14:textId="77777777" w:rsidR="003A6AA9" w:rsidRPr="00ED0585" w:rsidRDefault="003A6AA9" w:rsidP="003A6AA9">
      <w:r w:rsidRPr="00ED0585">
        <w:t>Индексация с 1 октября 2026 года</w:t>
      </w:r>
    </w:p>
    <w:p w14:paraId="74594AF5" w14:textId="77777777" w:rsidR="003A6AA9" w:rsidRPr="00ED0585" w:rsidRDefault="003A6AA9" w:rsidP="003A6AA9">
      <w:r w:rsidRPr="00ED0585">
        <w:lastRenderedPageBreak/>
        <w:t xml:space="preserve">Военным пенсионерам выплаты проиндексируют на 4 процента. При расчете военных пенсий учитываются денежное довольствие (оклад по должности плюс оклад по званию) и выслуга (стаж службы). Первую часть считают по 93,59 процента от денежного довольствия. Согласно законодательству, индексация производится за период начиная с 1-го числа месяца, следующего за месяцем прекращения работы. Решение по индексации Социальный фонд выносит в месяце, следующим за месяцем получения сведений о прекращении работы пенсионером от работодателя. </w:t>
      </w:r>
    </w:p>
    <w:p w14:paraId="209D7FBC" w14:textId="77777777" w:rsidR="003A6AA9" w:rsidRPr="00ED0585" w:rsidRDefault="003A6AA9" w:rsidP="003A6AA9">
      <w:r w:rsidRPr="00ED0585">
        <w:t>Как индексируют пенсии</w:t>
      </w:r>
    </w:p>
    <w:p w14:paraId="553A03F8" w14:textId="4B4E0A76" w:rsidR="003A6AA9" w:rsidRPr="00ED0585" w:rsidRDefault="003A6AA9" w:rsidP="003A6AA9">
      <w:r w:rsidRPr="00ED0585">
        <w:t xml:space="preserve">Повышение пенсий находится в русле официального прогноза роста цен, рассказал </w:t>
      </w:r>
      <w:r w:rsidR="0012787E">
        <w:t>«</w:t>
      </w:r>
      <w:r w:rsidRPr="00ED0585">
        <w:t>Ленте.ру</w:t>
      </w:r>
      <w:r w:rsidR="0012787E">
        <w:t>»</w:t>
      </w:r>
      <w:r w:rsidRPr="00ED0585">
        <w:t xml:space="preserve"> Сергей Лысаков, руководитель департамента аналитики КА </w:t>
      </w:r>
      <w:r w:rsidR="0012787E">
        <w:t>«</w:t>
      </w:r>
      <w:r w:rsidRPr="00ED0585">
        <w:t>Платформа</w:t>
      </w:r>
      <w:r w:rsidR="0012787E">
        <w:t>»</w:t>
      </w:r>
      <w:r w:rsidRPr="00ED0585">
        <w:t>. Например, с 1 января 2026 года размер страховой пенсии по старости проиндексируют на 7,6 процента, что соответствует уровню инфляции на конец 2025 года.</w:t>
      </w:r>
    </w:p>
    <w:p w14:paraId="2DB73589" w14:textId="77777777" w:rsidR="003A6AA9" w:rsidRPr="00ED0585" w:rsidRDefault="003A6AA9" w:rsidP="003A6AA9">
      <w:r w:rsidRPr="00ED0585">
        <w:t>Страховые пенсии должны индексироваться не реже одного раза в год на уровень не ниже уровня инфляции</w:t>
      </w:r>
    </w:p>
    <w:p w14:paraId="688D8695" w14:textId="44498487" w:rsidR="003A6AA9" w:rsidRPr="00ED0585" w:rsidRDefault="003A6AA9" w:rsidP="003A6AA9">
      <w:r w:rsidRPr="00ED0585">
        <w:t xml:space="preserve">Повышение выплат происходит согласно закону о федеральном бюджете. К концу года Минфин РФ готовит документ </w:t>
      </w:r>
      <w:r w:rsidR="0012787E">
        <w:t>«</w:t>
      </w:r>
      <w:r w:rsidRPr="00ED0585">
        <w:t>О федеральном бюджете на 2026 год и на плановый период 2027 и 2028 годов</w:t>
      </w:r>
      <w:r w:rsidR="0012787E">
        <w:t>»</w:t>
      </w:r>
      <w:r w:rsidRPr="00ED0585">
        <w:t>, который затем подписывает президент.</w:t>
      </w:r>
    </w:p>
    <w:p w14:paraId="1870FCB7" w14:textId="77777777" w:rsidR="003A6AA9" w:rsidRPr="00ED0585" w:rsidRDefault="003A6AA9" w:rsidP="003A6AA9">
      <w:r w:rsidRPr="00ED0585">
        <w:t>Все выплаты пересчитывают автоматически. Пенсионерам не нужно собирать документы и подавать заявки - после индексации они просто будут получать повышенные суммы.</w:t>
      </w:r>
    </w:p>
    <w:p w14:paraId="419BB240" w14:textId="77777777" w:rsidR="003A6AA9" w:rsidRPr="00ED0585" w:rsidRDefault="003A6AA9" w:rsidP="003A6AA9">
      <w:r w:rsidRPr="00ED0585">
        <w:t>Кто получает пенсию в России</w:t>
      </w:r>
    </w:p>
    <w:p w14:paraId="0D121CD1" w14:textId="77777777" w:rsidR="003A6AA9" w:rsidRPr="00ED0585" w:rsidRDefault="003A6AA9" w:rsidP="003A6AA9">
      <w:r w:rsidRPr="00ED0585">
        <w:t>В 2026 году страховую пенсию по старости получают женщины по достижении 59 лет, а мужчины - 64 лет. Их трудовой стаж должен составлять не менее 15 лет. Необходимо также накопить определенное количество индивидуальных пенсионных коэффициентов (ИПК) или пенсионных баллов.</w:t>
      </w:r>
    </w:p>
    <w:p w14:paraId="0AE8300E" w14:textId="77777777" w:rsidR="003A6AA9" w:rsidRPr="00ED0585" w:rsidRDefault="003A6AA9" w:rsidP="003A6AA9">
      <w:r w:rsidRPr="00ED0585">
        <w:t>В каждом субъекте неработающим пенсионерам положена социальная доплата, если их пенсия ниже прожиточного минимума. Так, если в регионе прожиточный минимум ниже федерального, то прибавка к пенсии должна компенсировать разницу с федеральным уровнем. А вот если региональный прожиточный минимум выше федерального, то доплата компенсирует разницу именно с региональным.</w:t>
      </w:r>
    </w:p>
    <w:p w14:paraId="0888506C" w14:textId="77777777" w:rsidR="003A6AA9" w:rsidRPr="00ED0585" w:rsidRDefault="003A6AA9" w:rsidP="003A6AA9">
      <w:r w:rsidRPr="00ED0585">
        <w:t>Размер пенсии, которая зависит от прожиточного минимума, различается в зависимости от региона</w:t>
      </w:r>
    </w:p>
    <w:p w14:paraId="7081EFB6" w14:textId="77777777" w:rsidR="003A6AA9" w:rsidRPr="00ED0585" w:rsidRDefault="003A6AA9" w:rsidP="003A6AA9">
      <w:r w:rsidRPr="00ED0585">
        <w:t>Индексация для работающих пенсионеров</w:t>
      </w:r>
    </w:p>
    <w:p w14:paraId="43D606F6" w14:textId="77777777" w:rsidR="003A6AA9" w:rsidRPr="00ED0585" w:rsidRDefault="003A6AA9" w:rsidP="003A6AA9">
      <w:r w:rsidRPr="00ED0585">
        <w:t>С 2025 года всем работающим пенсионерам проводят индексацию на общих основаниях. С 2016-го на нее действовал мораторий.</w:t>
      </w:r>
    </w:p>
    <w:p w14:paraId="04D5F04D" w14:textId="77777777" w:rsidR="003A6AA9" w:rsidRPr="00ED0585" w:rsidRDefault="003A6AA9" w:rsidP="003A6AA9">
      <w:r w:rsidRPr="00ED0585">
        <w:t>Работающие пенсионеры получают перерасчет пенсии ежегодно с 1 августа - они продолжают работать, и их пенсионный капитал увеличивается, соответственно, начисляются баллы (ИПК). В Социальном фонде России в таком случае в беззаявительном порядке производится перерасчет. К пенсии добавляют сумму из расчета заработанных пенсионных баллов, но не более трех.</w:t>
      </w:r>
    </w:p>
    <w:p w14:paraId="1E7060CA" w14:textId="77777777" w:rsidR="003A6AA9" w:rsidRPr="00ED0585" w:rsidRDefault="003A6AA9" w:rsidP="003A6AA9">
      <w:r w:rsidRPr="00ED0585">
        <w:t>В 2026 году один балл стоит 156,76 рубля, то есть можно увеличить сумму пенсии не более чем на 470,28 рубля за год.</w:t>
      </w:r>
    </w:p>
    <w:p w14:paraId="477495E4" w14:textId="1ABDDBBF" w:rsidR="003A6AA9" w:rsidRPr="00ED0585" w:rsidRDefault="003A6AA9" w:rsidP="003A6AA9">
      <w:hyperlink r:id="rId26" w:history="1">
        <w:r w:rsidRPr="00ED0585">
          <w:rPr>
            <w:rStyle w:val="a3"/>
          </w:rPr>
          <w:t>https://lenta.ru/articles/2025/11/21/indeksatsiya-pensiy-v-2026/</w:t>
        </w:r>
      </w:hyperlink>
      <w:r w:rsidRPr="00ED0585">
        <w:t xml:space="preserve"> </w:t>
      </w:r>
    </w:p>
    <w:p w14:paraId="3F7E8EBC" w14:textId="77777777" w:rsidR="00F04B79" w:rsidRPr="00ED0585" w:rsidRDefault="00F04B79" w:rsidP="00F04B79">
      <w:pPr>
        <w:pStyle w:val="2"/>
      </w:pPr>
      <w:bookmarkStart w:id="84" w:name="_Toc214863377"/>
      <w:r w:rsidRPr="00ED0585">
        <w:t>Лента.ру, 21.11.2025, Пенсия по старости в России 2026 году: кому положена, минимальный размер социальных и страховых выплат</w:t>
      </w:r>
      <w:bookmarkEnd w:id="84"/>
    </w:p>
    <w:p w14:paraId="7536A221" w14:textId="44C016CC" w:rsidR="00F04B79" w:rsidRPr="00ED0585" w:rsidRDefault="00F04B79" w:rsidP="00D40028">
      <w:pPr>
        <w:pStyle w:val="3"/>
      </w:pPr>
      <w:bookmarkStart w:id="85" w:name="_Toc214863378"/>
      <w:r w:rsidRPr="00ED0585">
        <w:t xml:space="preserve">В 2026 году в России проведут ежегодную индексацию страховых и социальных пенсий. Первые выплаты увеличат с 1 января на 7,6 процента, вторые - с 1 апреля на 6,8 процента. </w:t>
      </w:r>
      <w:r w:rsidR="0012787E">
        <w:t>«</w:t>
      </w:r>
      <w:r w:rsidRPr="00ED0585">
        <w:t>Лента.ру</w:t>
      </w:r>
      <w:r w:rsidR="0012787E">
        <w:t>»</w:t>
      </w:r>
      <w:r w:rsidRPr="00ED0585">
        <w:t xml:space="preserve"> рассказывает, чем отличаются эти виды пенсий, как они назначаются, как рассчитать размер будущей пенсии и когда на нее можно выйти досрочно.</w:t>
      </w:r>
      <w:bookmarkEnd w:id="85"/>
    </w:p>
    <w:p w14:paraId="4BF6B20A" w14:textId="77777777" w:rsidR="00F04B79" w:rsidRPr="00ED0585" w:rsidRDefault="00F04B79" w:rsidP="00F04B79">
      <w:r w:rsidRPr="00ED0585">
        <w:t>Виды пенсий по старости в России</w:t>
      </w:r>
    </w:p>
    <w:p w14:paraId="521912C2" w14:textId="77777777" w:rsidR="00F04B79" w:rsidRPr="00ED0585" w:rsidRDefault="00F04B79" w:rsidP="00F04B79">
      <w:r w:rsidRPr="00ED0585">
        <w:t>Из названия понятно, что эту выплату назначают после того, как человек достигнет определенного возраста. В России есть три основных вида таких пенсий:</w:t>
      </w:r>
    </w:p>
    <w:p w14:paraId="26F17040" w14:textId="77777777" w:rsidR="00F04B79" w:rsidRPr="00ED0585" w:rsidRDefault="00F04B79" w:rsidP="00F04B79">
      <w:r w:rsidRPr="00ED0585">
        <w:t>Страховая пенсия</w:t>
      </w:r>
    </w:p>
    <w:p w14:paraId="176BFD93" w14:textId="77777777" w:rsidR="00F04B79" w:rsidRPr="00ED0585" w:rsidRDefault="00F04B79" w:rsidP="00F04B79">
      <w:r w:rsidRPr="00ED0585">
        <w:t>В 2019 году в России началась реформа, в соответствии с которой к 2028 году получать страховую пенсию по старости смогут женщины не моложе 60 лет и мужчины не моложе 65 лет.</w:t>
      </w:r>
    </w:p>
    <w:p w14:paraId="24EBBE54" w14:textId="77777777" w:rsidR="00F04B79" w:rsidRPr="00ED0585" w:rsidRDefault="00F04B79" w:rsidP="00F04B79">
      <w:r w:rsidRPr="00ED0585">
        <w:t>Однако в рамках переходного периода возраст повышается постепенно. Это значит, что в 2026 году россияне получают такую пенсию раньше. Выплаты назначают:</w:t>
      </w:r>
    </w:p>
    <w:p w14:paraId="02F172C3" w14:textId="77777777" w:rsidR="00F04B79" w:rsidRPr="00ED0585" w:rsidRDefault="00F04B79" w:rsidP="00F04B79">
      <w:r w:rsidRPr="00ED0585">
        <w:t>•</w:t>
      </w:r>
      <w:r w:rsidRPr="00ED0585">
        <w:tab/>
        <w:t>женщинам 1967 года рождения, как только им исполнится 59 лет;</w:t>
      </w:r>
    </w:p>
    <w:p w14:paraId="03CC58F1" w14:textId="77777777" w:rsidR="00F04B79" w:rsidRPr="00ED0585" w:rsidRDefault="00F04B79" w:rsidP="00F04B79">
      <w:r w:rsidRPr="00ED0585">
        <w:t>•</w:t>
      </w:r>
      <w:r w:rsidRPr="00ED0585">
        <w:tab/>
        <w:t>мужчинам 1962 года рождения - по достижении 64 лет.</w:t>
      </w:r>
    </w:p>
    <w:p w14:paraId="3C0DB0A4" w14:textId="77777777" w:rsidR="00F04B79" w:rsidRPr="00ED0585" w:rsidRDefault="00F04B79" w:rsidP="00F04B79">
      <w:r w:rsidRPr="00ED0585">
        <w:t>Однако одного возраста недостаточно: чтобы получать выплаты, мужчина или женщина должны накопить достаточное количество стажа и пенсионных баллов - так называют индивидуальные пенсионные коэффициенты (ИПК).</w:t>
      </w:r>
    </w:p>
    <w:p w14:paraId="743E4690" w14:textId="77777777" w:rsidR="00F04B79" w:rsidRPr="00ED0585" w:rsidRDefault="00F04B79" w:rsidP="00F04B79">
      <w:r w:rsidRPr="00ED0585">
        <w:t>Право получать такую пенсию есть у всех россиян, которые выполнили указанные условия. При этом неважно, есть ли у пенсионера официальная работа.</w:t>
      </w:r>
    </w:p>
    <w:p w14:paraId="1425EAFE" w14:textId="77777777" w:rsidR="00F04B79" w:rsidRPr="00ED0585" w:rsidRDefault="00F04B79" w:rsidP="00F04B79">
      <w:r w:rsidRPr="00ED0585">
        <w:t>Как рассчитать страховую пенсию по старости в 2026 году</w:t>
      </w:r>
    </w:p>
    <w:p w14:paraId="0DB4BC50" w14:textId="77777777" w:rsidR="00F04B79" w:rsidRPr="00ED0585" w:rsidRDefault="00F04B79" w:rsidP="00F04B79">
      <w:r w:rsidRPr="00ED0585">
        <w:t>Страховую пенсию по достижении определенного возраста рассчитывает и назначает Социальный Фонд РФ (СФР). Однако человек может самостоятельно вычислить размер будущих выплат. Правда, результат будет приблизительным, ведь СФР использует для расчетов сложные формулы и методики, где применяет повышающие или фиксированные коэффициенты в зависимости от характера трудовой или иной социально полезной деятельности (например, работа на Севере, госслужба, уход за ребенком и так далее).</w:t>
      </w:r>
    </w:p>
    <w:p w14:paraId="69A8F8B7" w14:textId="646F5A1C" w:rsidR="00F04B79" w:rsidRPr="00ED0585" w:rsidRDefault="00F04B79" w:rsidP="00F04B79">
      <w:r w:rsidRPr="00ED0585">
        <w:t xml:space="preserve">Кроме того, при расчете выплат ведомство учитывает особые обстоятельства. Например, есть ли у будущего пенсионера инвалидность, рассказала </w:t>
      </w:r>
      <w:r w:rsidR="0012787E">
        <w:t>«</w:t>
      </w:r>
      <w:r w:rsidRPr="00ED0585">
        <w:t>Ленте.ру</w:t>
      </w:r>
      <w:r w:rsidR="0012787E">
        <w:t>»</w:t>
      </w:r>
      <w:r w:rsidRPr="00ED0585">
        <w:t xml:space="preserve"> специалист по социальной политике финансового маркетплейса </w:t>
      </w:r>
      <w:r w:rsidR="0012787E">
        <w:t>«</w:t>
      </w:r>
      <w:r w:rsidRPr="00ED0585">
        <w:t>Выберу.ру</w:t>
      </w:r>
      <w:r w:rsidR="0012787E">
        <w:t>»</w:t>
      </w:r>
      <w:r w:rsidRPr="00ED0585">
        <w:t xml:space="preserve"> Анастасия Тарасова.</w:t>
      </w:r>
    </w:p>
    <w:p w14:paraId="125A7267" w14:textId="77777777" w:rsidR="00F04B79" w:rsidRPr="00ED0585" w:rsidRDefault="00F04B79" w:rsidP="00F04B79">
      <w:r w:rsidRPr="00ED0585">
        <w:t xml:space="preserve">Вместе с тем многие работающие люди, особенно предпенсионеры, стремятся заранее проверить свои будущие пенсионные выплаты. Чтобы выполнить расчеты самостоятельно, для начала необходимо обратиться в СФР за информацией по лицевому </w:t>
      </w:r>
      <w:r w:rsidRPr="00ED0585">
        <w:lastRenderedPageBreak/>
        <w:t>счету с накопленными страховыми баллами или индивидуальными пенсионными коэффициентами (ИПК).</w:t>
      </w:r>
    </w:p>
    <w:p w14:paraId="32E39ECD" w14:textId="77777777" w:rsidR="00F04B79" w:rsidRPr="00ED0585" w:rsidRDefault="00F04B79" w:rsidP="00F04B79">
      <w:r w:rsidRPr="00ED0585">
        <w:t>Заказать выписку можно одним из трех способов:</w:t>
      </w:r>
    </w:p>
    <w:p w14:paraId="614FFFF4" w14:textId="77777777" w:rsidR="00F04B79" w:rsidRPr="00ED0585" w:rsidRDefault="00F04B79" w:rsidP="00F04B79">
      <w:r w:rsidRPr="00ED0585">
        <w:t>•</w:t>
      </w:r>
      <w:r w:rsidRPr="00ED0585">
        <w:tab/>
        <w:t>в отделении МФЦ, имея при себе паспорт и СНИЛС;</w:t>
      </w:r>
    </w:p>
    <w:p w14:paraId="551B198B" w14:textId="77777777" w:rsidR="00F04B79" w:rsidRPr="00ED0585" w:rsidRDefault="00F04B79" w:rsidP="00F04B79">
      <w:r w:rsidRPr="00ED0585">
        <w:t>•</w:t>
      </w:r>
      <w:r w:rsidRPr="00ED0585">
        <w:tab/>
        <w:t>в отделении СФР по месту жительства, также с паспортом и СНИЛС;</w:t>
      </w:r>
    </w:p>
    <w:p w14:paraId="0BAFC48A" w14:textId="42A4F8B3" w:rsidR="00F04B79" w:rsidRPr="00ED0585" w:rsidRDefault="00F04B79" w:rsidP="00F04B79">
      <w:r w:rsidRPr="00ED0585">
        <w:t>•</w:t>
      </w:r>
      <w:r w:rsidRPr="00ED0585">
        <w:tab/>
        <w:t xml:space="preserve">удаленно, на портале </w:t>
      </w:r>
      <w:r w:rsidR="0012787E">
        <w:t>«</w:t>
      </w:r>
      <w:r w:rsidRPr="00ED0585">
        <w:t>Госуслуги</w:t>
      </w:r>
      <w:r w:rsidR="0012787E">
        <w:t>»</w:t>
      </w:r>
      <w:r w:rsidRPr="00ED0585">
        <w:t xml:space="preserve"> в личном кабинете.</w:t>
      </w:r>
    </w:p>
    <w:p w14:paraId="711389D8" w14:textId="77777777" w:rsidR="00F04B79" w:rsidRPr="00ED0585" w:rsidRDefault="00F04B79" w:rsidP="00F04B79">
      <w:r w:rsidRPr="00ED0585">
        <w:t>Получив данные от СФР, можно приступать к расчетам будущей страховой пенсии (СП) по старости. Она состоит из двух частей: фиксированной (или базовой) и страховой. Первую выплачивает государство в виде установленной конкретной суммы, а вторая напрямую зависит от заработной платы и стажа человека, которому ее назначат.</w:t>
      </w:r>
    </w:p>
    <w:p w14:paraId="159C07A7" w14:textId="77777777" w:rsidR="00F04B79" w:rsidRPr="00ED0585" w:rsidRDefault="00F04B79" w:rsidP="00F04B79">
      <w:r w:rsidRPr="00ED0585">
        <w:t>СП = ИПК Ч СПК + ФВ - формула для вычислений будущей пенсии</w:t>
      </w:r>
    </w:p>
    <w:p w14:paraId="1DDE3F9A" w14:textId="77777777" w:rsidR="00F04B79" w:rsidRPr="00ED0585" w:rsidRDefault="00F04B79" w:rsidP="00F04B79">
      <w:r w:rsidRPr="00ED0585">
        <w:t>•</w:t>
      </w:r>
      <w:r w:rsidRPr="00ED0585">
        <w:tab/>
        <w:t>ИПК - количество пенсионных баллов.</w:t>
      </w:r>
    </w:p>
    <w:p w14:paraId="723AB7AE" w14:textId="77777777" w:rsidR="00F04B79" w:rsidRPr="00ED0585" w:rsidRDefault="00F04B79" w:rsidP="00F04B79">
      <w:r w:rsidRPr="00ED0585">
        <w:t>•</w:t>
      </w:r>
      <w:r w:rsidRPr="00ED0585">
        <w:tab/>
        <w:t>СПК - стоимость одного пенсионного коэффициента, устанавливается ежегодно. В 2026 году один ИПК равен 156,76 рубля.</w:t>
      </w:r>
    </w:p>
    <w:p w14:paraId="51A58C04" w14:textId="77777777" w:rsidR="00F04B79" w:rsidRPr="00ED0585" w:rsidRDefault="00F04B79" w:rsidP="00F04B79">
      <w:r w:rsidRPr="00ED0585">
        <w:t>•</w:t>
      </w:r>
      <w:r w:rsidRPr="00ED0585">
        <w:tab/>
        <w:t xml:space="preserve">ФВ - фиксированная выплата к страховой пенсии, которая также меняется каждый год: в 2026-м - это 9584,69 рубля. Она гарантирована любому пенсионеру. Сумма выплаты может быть больше в зависимости от того, в каком регионе проживает человек, сколько ему лет, имеется ли у него инвалидность или иждивенцы. </w:t>
      </w:r>
    </w:p>
    <w:p w14:paraId="56F94E64" w14:textId="3FB766D0" w:rsidR="00F04B79" w:rsidRPr="00ED0585" w:rsidRDefault="00F04B79" w:rsidP="00F04B79">
      <w:r w:rsidRPr="00ED0585">
        <w:t xml:space="preserve">Например, гражданам старше 80 лет фиксированную часть удваивают, а жителям Крайнего Севера и приравненных к нему территорий, а также некоторых других регионов, </w:t>
      </w:r>
      <w:r w:rsidR="0012787E">
        <w:t>«</w:t>
      </w:r>
      <w:r w:rsidRPr="00ED0585">
        <w:t>твердую</w:t>
      </w:r>
      <w:r w:rsidR="0012787E">
        <w:t>»</w:t>
      </w:r>
      <w:r w:rsidRPr="00ED0585">
        <w:t xml:space="preserve"> часть пенсии умножают на установленный районный коэффициент. Так, в Барнауле он равен 1,4, а значит, у местных жителей фиксированная часть пенсии составит 9584,69 рубля х 1,4 = 13 418,566 рубля.</w:t>
      </w:r>
    </w:p>
    <w:p w14:paraId="35414379" w14:textId="77777777" w:rsidR="00F04B79" w:rsidRPr="00ED0585" w:rsidRDefault="00F04B79" w:rsidP="00F04B79">
      <w:r w:rsidRPr="00ED0585">
        <w:t>Пример расчета страховой пенсии по старости</w:t>
      </w:r>
    </w:p>
    <w:p w14:paraId="23C63713" w14:textId="77777777" w:rsidR="00F04B79" w:rsidRPr="00ED0585" w:rsidRDefault="00F04B79" w:rsidP="00F04B79">
      <w:r w:rsidRPr="00ED0585">
        <w:t>В январе 2026 года Екатерине Викторовне исполняется 59 лет, а значит, она может выйти на пенсию, если накопила хотя бы 15 лет стажа и 30 пенсионных баллов. Она отработала нужный срок, накопила 76 ИПК. В таком случае в 2026 году Екатерина Викторовна будет получать 21 498,45 рубля: 76 х 156,76 + 9584,69.</w:t>
      </w:r>
    </w:p>
    <w:p w14:paraId="063B9DA3" w14:textId="77777777" w:rsidR="00F04B79" w:rsidRPr="00ED0585" w:rsidRDefault="00F04B79" w:rsidP="00F04B79">
      <w:r w:rsidRPr="00ED0585">
        <w:t>Дмитрий Иванович также достигнет пенсионного возраста в 2026 году: ему исполнится 64 года в августе, и только после этого он сможет получать выплаты. Он тоже отработал достаточное количество лет, но накопил меньше пенсионных баллов, чем Екатерина Викторовна, - 30 ИПК, именно столько, сколько нужно для выхода на пенсию. Используя формулу СФР, получаем: 30 х 156,76 + 9584,69 = 14 287,49 рубля.</w:t>
      </w:r>
    </w:p>
    <w:p w14:paraId="381B1F80" w14:textId="77777777" w:rsidR="00F04B79" w:rsidRPr="00ED0585" w:rsidRDefault="00F04B79" w:rsidP="00F04B79">
      <w:r w:rsidRPr="00ED0585">
        <w:t>Однако минимальный размер пенсии не может быть меньше прожиточного минимума для пенсионера (ПМП). Значит, Дмитрию Ивановичу положена социальная доплата к пенсии.</w:t>
      </w:r>
    </w:p>
    <w:p w14:paraId="03944E91" w14:textId="77777777" w:rsidR="00F04B79" w:rsidRPr="00ED0585" w:rsidRDefault="00F04B79" w:rsidP="00F04B79">
      <w:r w:rsidRPr="00ED0585">
        <w:t>16 288 рублей составляет федеральный ПМ для пенсионеров в 2026 году в России</w:t>
      </w:r>
    </w:p>
    <w:p w14:paraId="6B96B4B7" w14:textId="77777777" w:rsidR="00F04B79" w:rsidRPr="00ED0585" w:rsidRDefault="00F04B79" w:rsidP="00F04B79">
      <w:r w:rsidRPr="00ED0585">
        <w:t xml:space="preserve">При этом каждый регион устанавливает прожиточный минимум самостоятельно: где-то он выше, а где-то ниже. В случае, если региональный ПМП ниже федерального, гражданину, пенсия которого не дотягивает до федерального уровня, доплачивают </w:t>
      </w:r>
      <w:r w:rsidRPr="00ED0585">
        <w:lastRenderedPageBreak/>
        <w:t>разницу из бюджета страны. А если ПМП в регионе выше федерального, то доплачивают из бюджета региона до уровня местного ПМП.</w:t>
      </w:r>
    </w:p>
    <w:p w14:paraId="0F9FB87C" w14:textId="77777777" w:rsidR="00F04B79" w:rsidRPr="00ED0585" w:rsidRDefault="00F04B79" w:rsidP="00F04B79">
      <w:r w:rsidRPr="00ED0585">
        <w:t>Вся актуальная информация о ПМ по регионам есть на сайте СФР. Поэтому, вычислив свой размер пенсии по формуле, можно сравнить результат с текущим стандартом прожиточного минимума в своем регионе.</w:t>
      </w:r>
    </w:p>
    <w:p w14:paraId="7D752504" w14:textId="77777777" w:rsidR="00F04B79" w:rsidRPr="00ED0585" w:rsidRDefault="00F04B79" w:rsidP="00F04B79">
      <w:r w:rsidRPr="00ED0585">
        <w:t>Социальная пенсия</w:t>
      </w:r>
    </w:p>
    <w:p w14:paraId="1219FE98" w14:textId="1117C423" w:rsidR="00F04B79" w:rsidRPr="00ED0585" w:rsidRDefault="00F04B79" w:rsidP="00F04B79">
      <w:r w:rsidRPr="00ED0585">
        <w:t xml:space="preserve">Не у всех к моменту выхода на пенсию получается накопить нужное количество ИПК. Такое может случиться, например, если работнику платили зарплату </w:t>
      </w:r>
      <w:r w:rsidR="0012787E">
        <w:t>«</w:t>
      </w:r>
      <w:r w:rsidRPr="00ED0585">
        <w:t>в конверте</w:t>
      </w:r>
      <w:r w:rsidR="0012787E">
        <w:t>»</w:t>
      </w:r>
      <w:r w:rsidRPr="00ED0585">
        <w:t>. В таком случае человек может рассчитывать на материальную помощь от государства в виде социальной пенсии.</w:t>
      </w:r>
    </w:p>
    <w:p w14:paraId="0A48D5AE" w14:textId="77777777" w:rsidR="00F04B79" w:rsidRPr="00ED0585" w:rsidRDefault="00F04B79" w:rsidP="00F04B79">
      <w:r w:rsidRPr="00ED0585">
        <w:t>Социальную пенсию по старости власти страны выплачивают только не работающим официально россиянам, у которых не хватило стажа и пенсионных коэффициентов, чтобы рассчитывать на страховую пенсию. В 2026 году к этой категории относятся и те, у кого трудовой стаж оказался меньше 15 лет, и те, у кого накопилось менее 30 пенсионных баллов.</w:t>
      </w:r>
    </w:p>
    <w:p w14:paraId="273A1A20" w14:textId="3F0509D2" w:rsidR="00F04B79" w:rsidRPr="00ED0585" w:rsidRDefault="00F04B79" w:rsidP="00F04B79">
      <w:r w:rsidRPr="00ED0585">
        <w:t xml:space="preserve">Кроме того, социальная пенсия по старости положена иностранцам и людям, не имеющим гражданства РФ, но при этом проживающим в стране не менее 15 лет. Также выплату получают жители малочисленных народов Севера: женщины - в 50 лет, мужчины - в 55 лет, рассказала в беседе с </w:t>
      </w:r>
      <w:r w:rsidR="0012787E">
        <w:t>«</w:t>
      </w:r>
      <w:r w:rsidRPr="00ED0585">
        <w:t>Лентой.ру</w:t>
      </w:r>
      <w:r w:rsidR="0012787E">
        <w:t>»</w:t>
      </w:r>
      <w:r w:rsidRPr="00ED0585">
        <w:t xml:space="preserve"> профессор Финансового университета при правительстве РФ, доктор экономических наук Надежда Капустина.</w:t>
      </w:r>
    </w:p>
    <w:p w14:paraId="7B091404" w14:textId="77777777" w:rsidR="00F04B79" w:rsidRPr="00ED0585" w:rsidRDefault="00F04B79" w:rsidP="00F04B79">
      <w:r w:rsidRPr="00ED0585">
        <w:t>Социальную пенсию всегда назначают на пять лет позже, чем страховую:</w:t>
      </w:r>
    </w:p>
    <w:p w14:paraId="2651C7DA" w14:textId="77777777" w:rsidR="00F04B79" w:rsidRPr="00ED0585" w:rsidRDefault="00F04B79" w:rsidP="00F04B79">
      <w:r w:rsidRPr="00ED0585">
        <w:t>•</w:t>
      </w:r>
      <w:r w:rsidRPr="00ED0585">
        <w:tab/>
        <w:t>в 2026 году женщины получают выплаты только с 64 лет, а мужчины - с 69 лет;</w:t>
      </w:r>
    </w:p>
    <w:p w14:paraId="2A6CCD57" w14:textId="77777777" w:rsidR="00F04B79" w:rsidRPr="00ED0585" w:rsidRDefault="00F04B79" w:rsidP="00F04B79">
      <w:r w:rsidRPr="00ED0585">
        <w:t>•</w:t>
      </w:r>
      <w:r w:rsidRPr="00ED0585">
        <w:tab/>
        <w:t>в 2028 и в последующие годы социальная пенсия будет положена женщинам с 65 лет, а мужчинам - с 70 лет.</w:t>
      </w:r>
    </w:p>
    <w:p w14:paraId="2B0E3F99" w14:textId="77777777" w:rsidR="00F04B79" w:rsidRPr="00ED0585" w:rsidRDefault="00F04B79" w:rsidP="00F04B79">
      <w:r w:rsidRPr="00ED0585">
        <w:t>Размер социальной пенсии в 2026 году</w:t>
      </w:r>
    </w:p>
    <w:p w14:paraId="5CAAA4E0" w14:textId="77777777" w:rsidR="00F04B79" w:rsidRPr="00ED0585" w:rsidRDefault="00F04B79" w:rsidP="00F04B79">
      <w:r w:rsidRPr="00ED0585">
        <w:t>Размер социальной пенсии рассчитывается с учетом инфляции и суммы прожиточного минимума за прошлый год. С 1 апреля 2026 года ее увеличат на 6,8 процента.</w:t>
      </w:r>
    </w:p>
    <w:p w14:paraId="19840C7B" w14:textId="77777777" w:rsidR="00F04B79" w:rsidRPr="00ED0585" w:rsidRDefault="00F04B79" w:rsidP="00F04B79">
      <w:r w:rsidRPr="00ED0585">
        <w:t>9424,1 рубля размер социальной пенсии по старости с 1 апреля 2026 года</w:t>
      </w:r>
    </w:p>
    <w:p w14:paraId="79DF7BC2" w14:textId="77777777" w:rsidR="00F04B79" w:rsidRPr="00ED0585" w:rsidRDefault="00F04B79" w:rsidP="00F04B79">
      <w:r w:rsidRPr="00ED0585">
        <w:t>Однако, как и в случае с назначением страховой пенсии, размер социальной пенсии не может быть ниже прожиточного минимума. Если это единственные положенные человеку выплаты, ему автоматически назначат федеральную социальную доплату в размере разницы с прожиточным минимумом.</w:t>
      </w:r>
    </w:p>
    <w:p w14:paraId="0D9BC0B5" w14:textId="77777777" w:rsidR="00F04B79" w:rsidRPr="00ED0585" w:rsidRDefault="00F04B79" w:rsidP="00F04B79">
      <w:r w:rsidRPr="00ED0585">
        <w:t>Надежда Капустина отметила, что выплату увеличат до прожиточного минимума того региона, где проживает получатель. Как и в случае со страховой пенсией, размер выплаты поднимут до регионального или федерального ПМ - в зависимости от того, какой из них больше.</w:t>
      </w:r>
    </w:p>
    <w:p w14:paraId="2B3CA3B7" w14:textId="77777777" w:rsidR="00F04B79" w:rsidRPr="00ED0585" w:rsidRDefault="00F04B79" w:rsidP="00F04B79">
      <w:r w:rsidRPr="00ED0585">
        <w:t>Государственная пенсия</w:t>
      </w:r>
    </w:p>
    <w:p w14:paraId="506173A7" w14:textId="77777777" w:rsidR="00F04B79" w:rsidRPr="00ED0585" w:rsidRDefault="00F04B79" w:rsidP="00F04B79">
      <w:r w:rsidRPr="00ED0585">
        <w:t>Государственная пенсия, как правило, назначается по старости, инвалидности, при потере кормильца и за выслугу лет. Такие выплаты положены гражданам особых категорий.</w:t>
      </w:r>
    </w:p>
    <w:p w14:paraId="459EB525" w14:textId="77777777" w:rsidR="00F04B79" w:rsidRPr="00ED0585" w:rsidRDefault="00F04B79" w:rsidP="00F04B79">
      <w:r w:rsidRPr="00ED0585">
        <w:lastRenderedPageBreak/>
        <w:t>Кому положена государственная пенсия</w:t>
      </w:r>
    </w:p>
    <w:p w14:paraId="7498205C" w14:textId="77777777" w:rsidR="00F04B79" w:rsidRPr="00ED0585" w:rsidRDefault="00F04B79" w:rsidP="00F04B79">
      <w:r w:rsidRPr="00ED0585">
        <w:t>•</w:t>
      </w:r>
      <w:r w:rsidRPr="00ED0585">
        <w:tab/>
        <w:t>Федеральным государственным гражданским служащим</w:t>
      </w:r>
    </w:p>
    <w:p w14:paraId="0B1E540C" w14:textId="77777777" w:rsidR="00F04B79" w:rsidRPr="00ED0585" w:rsidRDefault="00F04B79" w:rsidP="00F04B79">
      <w:r w:rsidRPr="00ED0585">
        <w:t>•</w:t>
      </w:r>
      <w:r w:rsidRPr="00ED0585">
        <w:tab/>
        <w:t>Военным</w:t>
      </w:r>
    </w:p>
    <w:p w14:paraId="258B161F" w14:textId="77777777" w:rsidR="00F04B79" w:rsidRPr="00ED0585" w:rsidRDefault="00F04B79" w:rsidP="00F04B79">
      <w:r w:rsidRPr="00ED0585">
        <w:t>•</w:t>
      </w:r>
      <w:r w:rsidRPr="00ED0585">
        <w:tab/>
        <w:t>Космонавтам</w:t>
      </w:r>
    </w:p>
    <w:p w14:paraId="63DC5ADB" w14:textId="77777777" w:rsidR="00F04B79" w:rsidRPr="00ED0585" w:rsidRDefault="00F04B79" w:rsidP="00F04B79">
      <w:r w:rsidRPr="00ED0585">
        <w:t>•</w:t>
      </w:r>
      <w:r w:rsidRPr="00ED0585">
        <w:tab/>
        <w:t>Летчикам-испытателям</w:t>
      </w:r>
    </w:p>
    <w:p w14:paraId="17967B39" w14:textId="77777777" w:rsidR="00F04B79" w:rsidRPr="00ED0585" w:rsidRDefault="00F04B79" w:rsidP="00F04B79">
      <w:r w:rsidRPr="00ED0585">
        <w:t>•</w:t>
      </w:r>
      <w:r w:rsidRPr="00ED0585">
        <w:tab/>
        <w:t>Участникам Великой Отечественной войны</w:t>
      </w:r>
    </w:p>
    <w:p w14:paraId="0301F042" w14:textId="6D8D61F7" w:rsidR="00F04B79" w:rsidRPr="00ED0585" w:rsidRDefault="00F04B79" w:rsidP="00F04B79">
      <w:r w:rsidRPr="00ED0585">
        <w:t>•</w:t>
      </w:r>
      <w:r w:rsidRPr="00ED0585">
        <w:tab/>
        <w:t xml:space="preserve">Награжденным знаком </w:t>
      </w:r>
      <w:r w:rsidR="0012787E">
        <w:t>«</w:t>
      </w:r>
      <w:r w:rsidRPr="00ED0585">
        <w:t>Жителю блокадного Ленинграда</w:t>
      </w:r>
      <w:r w:rsidR="0012787E">
        <w:t>»</w:t>
      </w:r>
      <w:r w:rsidRPr="00ED0585">
        <w:t xml:space="preserve"> или </w:t>
      </w:r>
      <w:r w:rsidR="0012787E">
        <w:t>«</w:t>
      </w:r>
      <w:r w:rsidRPr="00ED0585">
        <w:t>Житель осажденного Севастополя</w:t>
      </w:r>
      <w:r w:rsidR="0012787E">
        <w:t>»</w:t>
      </w:r>
    </w:p>
    <w:p w14:paraId="7C6AD071" w14:textId="77777777" w:rsidR="00F04B79" w:rsidRPr="00ED0585" w:rsidRDefault="00F04B79" w:rsidP="00F04B79">
      <w:r w:rsidRPr="00ED0585">
        <w:t>•</w:t>
      </w:r>
      <w:r w:rsidRPr="00ED0585">
        <w:tab/>
        <w:t>Пострадавшим от радиационных или техногенных катастроф</w:t>
      </w:r>
    </w:p>
    <w:p w14:paraId="28CB6F4C" w14:textId="77777777" w:rsidR="00F04B79" w:rsidRPr="00ED0585" w:rsidRDefault="00F04B79" w:rsidP="00F04B79">
      <w:r w:rsidRPr="00ED0585">
        <w:t>Государственная пенсия по старости назначается именно гражданам, пострадавшим в результате радиационных или техногенных катастроф. Военные, космонавты, госслужащие и летчики выходят на пенсию по выслуге лет.</w:t>
      </w:r>
    </w:p>
    <w:p w14:paraId="1F7984E9" w14:textId="77777777" w:rsidR="00F04B79" w:rsidRPr="00ED0585" w:rsidRDefault="00F04B79" w:rsidP="00F04B79">
      <w:r w:rsidRPr="00ED0585">
        <w:t>Размер государственной пенсии</w:t>
      </w:r>
    </w:p>
    <w:p w14:paraId="13ECB15E" w14:textId="77777777" w:rsidR="00F04B79" w:rsidRPr="00ED0585" w:rsidRDefault="00F04B79" w:rsidP="00F04B79">
      <w:r w:rsidRPr="00ED0585">
        <w:t>Условия назначения будут различаться. Например, сумма выплат пострадавшим от радиационных или техногенных катастроф зависит от того, сколько они пробыли в зоне заражения, характера выполнявшихся ими работ, а также установленной инвалидности и развившихся заболеваний. 250 процентов размера социальной пенсии в 2026 году - 23 650,25 рубля (9424,1 рубля х 2,5).</w:t>
      </w:r>
    </w:p>
    <w:p w14:paraId="7A5D2B00" w14:textId="77777777" w:rsidR="00F04B79" w:rsidRPr="00ED0585" w:rsidRDefault="00F04B79" w:rsidP="00F04B79">
      <w:r w:rsidRPr="00ED0585">
        <w:t>Ее смогут получить:</w:t>
      </w:r>
    </w:p>
    <w:p w14:paraId="6347A69E" w14:textId="77777777" w:rsidR="00F04B79" w:rsidRPr="00ED0585" w:rsidRDefault="00F04B79" w:rsidP="00F04B79">
      <w:r w:rsidRPr="00ED0585">
        <w:t>•</w:t>
      </w:r>
      <w:r w:rsidRPr="00ED0585">
        <w:tab/>
        <w:t>перенесшие лучевую болезнь и другие заболевания, связанные с радиационным заражением из-за катастрофы в зоне Чернобыльской АЭС или ликвидации ее последствий;</w:t>
      </w:r>
    </w:p>
    <w:p w14:paraId="4ECFF2E9" w14:textId="77777777" w:rsidR="00F04B79" w:rsidRPr="00ED0585" w:rsidRDefault="00F04B79" w:rsidP="00F04B79">
      <w:r w:rsidRPr="00ED0585">
        <w:t>•</w:t>
      </w:r>
      <w:r w:rsidRPr="00ED0585">
        <w:tab/>
        <w:t>граждане, ставшие инвалидами из-за катастрофы на ЧАЭС;</w:t>
      </w:r>
    </w:p>
    <w:p w14:paraId="1AA6A39F" w14:textId="77777777" w:rsidR="00F04B79" w:rsidRPr="00ED0585" w:rsidRDefault="00F04B79" w:rsidP="00F04B79">
      <w:r w:rsidRPr="00ED0585">
        <w:t>•</w:t>
      </w:r>
      <w:r w:rsidRPr="00ED0585">
        <w:tab/>
        <w:t>принимавшие участие в ликвидации последствий аварии на ЧАЭС в зоне отчуждения;</w:t>
      </w:r>
    </w:p>
    <w:p w14:paraId="05DFCF7A" w14:textId="77777777" w:rsidR="00F04B79" w:rsidRPr="00ED0585" w:rsidRDefault="00F04B79" w:rsidP="00F04B79">
      <w:r w:rsidRPr="00ED0585">
        <w:t>•</w:t>
      </w:r>
      <w:r w:rsidRPr="00ED0585">
        <w:tab/>
        <w:t>те, кто получил инвалидность вследствие других радиационных или техногенных катастроф (на Чернобыльской АЭС).</w:t>
      </w:r>
    </w:p>
    <w:p w14:paraId="76271E16" w14:textId="77777777" w:rsidR="00F04B79" w:rsidRPr="00ED0585" w:rsidRDefault="00F04B79" w:rsidP="00F04B79">
      <w:r w:rsidRPr="00ED0585">
        <w:t>А 200 процентов размера социальной пенсии (9424,1 рубля х 2 = 18 848,2 рубля) положено гражданам, живущим или работающим в зоне радиоактивного загрязнения.</w:t>
      </w:r>
    </w:p>
    <w:p w14:paraId="55BA169F" w14:textId="77777777" w:rsidR="00F04B79" w:rsidRPr="00ED0585" w:rsidRDefault="00F04B79" w:rsidP="00F04B79">
      <w:r w:rsidRPr="00ED0585">
        <w:t>Накопительная пенсия</w:t>
      </w:r>
    </w:p>
    <w:p w14:paraId="5F02A980" w14:textId="77777777" w:rsidR="00F04B79" w:rsidRPr="00ED0585" w:rsidRDefault="00F04B79" w:rsidP="00F04B79">
      <w:r w:rsidRPr="00ED0585">
        <w:t>Накопительная пенсия ранее составлялась из взносов будущего пенсионера или его работодателя, а также дохода от инвестирования этих средств. С 2014 года все накопительные взносы должны идти на страховую часть пенсии.</w:t>
      </w:r>
    </w:p>
    <w:p w14:paraId="042D883E" w14:textId="77777777" w:rsidR="00F04B79" w:rsidRPr="00ED0585" w:rsidRDefault="00F04B79" w:rsidP="00F04B79">
      <w:r w:rsidRPr="00ED0585">
        <w:t>Накопительная часть пенсии все еще существует, однако ее размер может увеличивать только сам пенсионер за счет собственных отчислений и инвестиционных доходов. С 1 января 2026 года период ее выплаты составляет 22,5 года (270 месяцев).</w:t>
      </w:r>
    </w:p>
    <w:p w14:paraId="61D065D9" w14:textId="77777777" w:rsidR="00F04B79" w:rsidRPr="00ED0585" w:rsidRDefault="00F04B79" w:rsidP="00F04B79">
      <w:r w:rsidRPr="00ED0585">
        <w:t>У кого могут быть пенсионные накопления:</w:t>
      </w:r>
    </w:p>
    <w:p w14:paraId="12E01FEF" w14:textId="77777777" w:rsidR="00F04B79" w:rsidRPr="00ED0585" w:rsidRDefault="00F04B79" w:rsidP="00F04B79">
      <w:r w:rsidRPr="00ED0585">
        <w:lastRenderedPageBreak/>
        <w:t>•</w:t>
      </w:r>
      <w:r w:rsidRPr="00ED0585">
        <w:tab/>
        <w:t>у россиян 1967 года рождения и моложе, которые работали в период до 2014 года, если их работодатели отчисляли на эти цели страховые взносы;</w:t>
      </w:r>
    </w:p>
    <w:p w14:paraId="3B35CF18" w14:textId="77777777" w:rsidR="00F04B79" w:rsidRPr="00ED0585" w:rsidRDefault="00F04B79" w:rsidP="00F04B79">
      <w:r w:rsidRPr="00ED0585">
        <w:t>•</w:t>
      </w:r>
      <w:r w:rsidRPr="00ED0585">
        <w:tab/>
        <w:t>у женщин 1957-1966 года рождения и у мужчин, которые родились в 1953-1966 годах, если их работодатели отчисляли страховые взносы на накопительную часть трудовой пенсии с 2002 по 2004 год;</w:t>
      </w:r>
    </w:p>
    <w:p w14:paraId="1A569932" w14:textId="77777777" w:rsidR="00F04B79" w:rsidRPr="00ED0585" w:rsidRDefault="00F04B79" w:rsidP="00F04B79">
      <w:r w:rsidRPr="00ED0585">
        <w:t>•</w:t>
      </w:r>
      <w:r w:rsidRPr="00ED0585">
        <w:tab/>
        <w:t>у россиян, которые самостоятельно вносят отдельные страховые отчисления на эти цели, а также у участников программы государственного софинансирования пенсий;</w:t>
      </w:r>
    </w:p>
    <w:p w14:paraId="073FE5F7" w14:textId="77777777" w:rsidR="00F04B79" w:rsidRPr="00ED0585" w:rsidRDefault="00F04B79" w:rsidP="00F04B79">
      <w:r w:rsidRPr="00ED0585">
        <w:t>•</w:t>
      </w:r>
      <w:r w:rsidRPr="00ED0585">
        <w:tab/>
        <w:t>у россиян, которые направили на эти цели средства из маткапитала; при этом с 2024 года тратить его на эти цели могут не только матери, но и отцы.</w:t>
      </w:r>
    </w:p>
    <w:p w14:paraId="3965DD31" w14:textId="77777777" w:rsidR="00F04B79" w:rsidRPr="00ED0585" w:rsidRDefault="00F04B79" w:rsidP="00F04B79">
      <w:r w:rsidRPr="00ED0585">
        <w:t>Размер накопительной пенсии</w:t>
      </w:r>
    </w:p>
    <w:p w14:paraId="13E37DF1" w14:textId="77777777" w:rsidR="00F04B79" w:rsidRPr="00ED0585" w:rsidRDefault="00F04B79" w:rsidP="00F04B79">
      <w:r w:rsidRPr="00ED0585">
        <w:t>В 2026 году размер накопительной пенсии можно рассчитать, разделив общую сумму накоплений, учтенных в специальной части индивидуального лицевого счета или на пенсионном счете накопительной пенсии, на 270 месяцев.</w:t>
      </w:r>
    </w:p>
    <w:p w14:paraId="19633190" w14:textId="77777777" w:rsidR="00F04B79" w:rsidRPr="00ED0585" w:rsidRDefault="00F04B79" w:rsidP="00F04B79">
      <w:r w:rsidRPr="00ED0585">
        <w:t>Кто может выйти на пенсию досрочно</w:t>
      </w:r>
    </w:p>
    <w:p w14:paraId="0D711ED5" w14:textId="77777777" w:rsidR="00F04B79" w:rsidRPr="00ED0585" w:rsidRDefault="00F04B79" w:rsidP="00F04B79">
      <w:r w:rsidRPr="00ED0585">
        <w:t>Некоторые категории россиян могут выйти на пенсию раньше установленного законом возраста. Для этого может быть несколько оснований, в том числе конкретная профессия или количество детей.</w:t>
      </w:r>
    </w:p>
    <w:p w14:paraId="47B889BA" w14:textId="77777777" w:rsidR="00F04B79" w:rsidRPr="00ED0585" w:rsidRDefault="00F04B79" w:rsidP="00F04B79">
      <w:r w:rsidRPr="00ED0585">
        <w:t>Фото: Анатолий Жданов / Коммерсантъ</w:t>
      </w:r>
    </w:p>
    <w:p w14:paraId="0D886ED4" w14:textId="77777777" w:rsidR="00F04B79" w:rsidRPr="00ED0585" w:rsidRDefault="00F04B79" w:rsidP="00F04B79">
      <w:r w:rsidRPr="00ED0585">
        <w:t>Накопившие большой страховой стаж</w:t>
      </w:r>
    </w:p>
    <w:p w14:paraId="46106EB7" w14:textId="77777777" w:rsidR="00F04B79" w:rsidRPr="00ED0585" w:rsidRDefault="00F04B79" w:rsidP="00F04B79">
      <w:r w:rsidRPr="00ED0585">
        <w:t>На два года раньше уйти на пенсию по старости могут мужчины и женщины, которые накопили 42 года и 37 лет страхового стажа соответственно. При этом мужчины не должны быть моложе 63 лет, а женщины - моложе 58 лет.</w:t>
      </w:r>
    </w:p>
    <w:p w14:paraId="7F74490E" w14:textId="77777777" w:rsidR="00F04B79" w:rsidRPr="00ED0585" w:rsidRDefault="00F04B79" w:rsidP="00F04B79">
      <w:r w:rsidRPr="00ED0585">
        <w:t>Безработные предпенсионеры</w:t>
      </w:r>
    </w:p>
    <w:p w14:paraId="2B23917A" w14:textId="77777777" w:rsidR="00F04B79" w:rsidRPr="00ED0585" w:rsidRDefault="00F04B79" w:rsidP="00F04B79">
      <w:r w:rsidRPr="00ED0585">
        <w:t>Предпенсионером считается человек, которому осталось менее пяти лет до выхода на пенсию. Это значит, что в 2026 году к такой категории относят мужчин, отметивших 60-й день рождения, а также женщин, которым уже исполнилось 55 лет.</w:t>
      </w:r>
    </w:p>
    <w:p w14:paraId="0E90C4AC" w14:textId="77777777" w:rsidR="00F04B79" w:rsidRPr="00ED0585" w:rsidRDefault="00F04B79" w:rsidP="00F04B79">
      <w:r w:rsidRPr="00ED0585">
        <w:t>Если предпенсионер потерял работу по независящим от него причинам (например, если его уволили в связи с сокращением штата или ликвидацией всей фирмы), он может выйти на пенсию на два года раньше, отметила Анастасия Тарасова.</w:t>
      </w:r>
    </w:p>
    <w:p w14:paraId="62D5BBAC" w14:textId="77777777" w:rsidR="00F04B79" w:rsidRPr="00ED0585" w:rsidRDefault="00F04B79" w:rsidP="00F04B79">
      <w:r w:rsidRPr="00ED0585">
        <w:t>Однако автоматические такие выплаты россиянину не назначат. Чтобы иметь на них право, мало потерять работу: важно также соблюсти несколько требований.</w:t>
      </w:r>
    </w:p>
    <w:p w14:paraId="3C8D905F" w14:textId="77777777" w:rsidR="00F04B79" w:rsidRPr="00ED0585" w:rsidRDefault="00F04B79" w:rsidP="00F04B79">
      <w:r w:rsidRPr="00ED0585">
        <w:t>1.</w:t>
      </w:r>
      <w:r w:rsidRPr="00ED0585">
        <w:tab/>
        <w:t>Потеряв работу, предпенсионер должен обратиться в службу занятости населения с просьбой помочь ему с трудоустройством. Если центр не сможет найти подходящих вариантов, он предложит мужчине или женщине выйти на пенсию раньше положенного срока.</w:t>
      </w:r>
    </w:p>
    <w:p w14:paraId="1DE87304" w14:textId="77777777" w:rsidR="00F04B79" w:rsidRPr="00ED0585" w:rsidRDefault="00F04B79" w:rsidP="00F04B79">
      <w:r w:rsidRPr="00ED0585">
        <w:t>2.</w:t>
      </w:r>
      <w:r w:rsidRPr="00ED0585">
        <w:tab/>
        <w:t>У предпенсионера должно быть достаточно страхового стажа: 20 лет у женщин и 25 - у мужчин.</w:t>
      </w:r>
    </w:p>
    <w:p w14:paraId="79912682" w14:textId="77777777" w:rsidR="00F04B79" w:rsidRPr="00ED0585" w:rsidRDefault="00F04B79" w:rsidP="00F04B79">
      <w:r w:rsidRPr="00ED0585">
        <w:t>3.</w:t>
      </w:r>
      <w:r w:rsidRPr="00ED0585">
        <w:tab/>
        <w:t>Также он должен накопить за время трудовой деятельности достаточно ИПК - в 2026 году нужно 30 баллов.</w:t>
      </w:r>
    </w:p>
    <w:p w14:paraId="507F430F" w14:textId="0250CF6F" w:rsidR="00F04B79" w:rsidRPr="00ED0585" w:rsidRDefault="00F04B79" w:rsidP="00F04B79">
      <w:r w:rsidRPr="00ED0585">
        <w:lastRenderedPageBreak/>
        <w:t xml:space="preserve">При недостатке стажа и баллов предпенсионер может добровольно отсрочить выход на пенсию. Тогда ежегодно он будет зарабатывать дополнительные баллы, а государство - назначать ему повышающий коэффициент к фиксированной выплате. Важное условие - трудиться при этом нужно </w:t>
      </w:r>
      <w:r w:rsidR="0012787E">
        <w:t>«</w:t>
      </w:r>
      <w:r w:rsidRPr="00ED0585">
        <w:t>вбелую</w:t>
      </w:r>
      <w:r w:rsidR="0012787E">
        <w:t>»</w:t>
      </w:r>
      <w:r w:rsidRPr="00ED0585">
        <w:t>, с заключением договора.</w:t>
      </w:r>
    </w:p>
    <w:p w14:paraId="3D3C7DC7" w14:textId="77777777" w:rsidR="00F04B79" w:rsidRPr="00ED0585" w:rsidRDefault="00F04B79" w:rsidP="00F04B79">
      <w:r w:rsidRPr="00ED0585">
        <w:t>Другой вопрос, что человеку после определенного возраста найти какую-либо работу не так просто. Поэтому безработный предпенсионер может рассчитывать на досрочный выход на пенсию по решению службы занятости.</w:t>
      </w:r>
    </w:p>
    <w:p w14:paraId="54B20146" w14:textId="77777777" w:rsidR="00F04B79" w:rsidRPr="00ED0585" w:rsidRDefault="00F04B79" w:rsidP="00F04B79">
      <w:r w:rsidRPr="00ED0585">
        <w:t>Ведомства обмениваются информацией с помощью единой системы межведомственного документооборота, поэтому досрочную пенсию с 2022 года государство назначает людям автоматически по предложению службы занятости.</w:t>
      </w:r>
    </w:p>
    <w:p w14:paraId="4BE7CD4B" w14:textId="77777777" w:rsidR="00F04B79" w:rsidRPr="00ED0585" w:rsidRDefault="00F04B79" w:rsidP="00F04B79">
      <w:r w:rsidRPr="00ED0585">
        <w:t>Важно: получать такие выплаты одновременно с зарплатой предпенсионер не сможет. По правилам Соцфонда, гражданам, которые лишились работы, платят досрочную пенсию только в том случае, если они не могут трудоустроиться даже с помощью службы занятости.</w:t>
      </w:r>
    </w:p>
    <w:p w14:paraId="16BBA18C" w14:textId="77777777" w:rsidR="00F04B79" w:rsidRPr="00ED0585" w:rsidRDefault="00F04B79" w:rsidP="00F04B79">
      <w:r w:rsidRPr="00ED0585">
        <w:t>По словам Анастасии Тарасовой, если выплаты назначили, а затем человек трудоустроился, он должен сообщить об этом в СФР - фонд сразу остановит выплаты. В случае же последующего увольнения предпенсионер может повторно обратиться в службу занятости и после подтверждения вернуть выплаты.</w:t>
      </w:r>
    </w:p>
    <w:p w14:paraId="37312F88" w14:textId="77777777" w:rsidR="00F04B79" w:rsidRPr="00ED0585" w:rsidRDefault="00F04B79" w:rsidP="00F04B79">
      <w:r w:rsidRPr="00ED0585">
        <w:t>Люди из так называемой группы досрочников должны понимать: если они скроют от СФР официальное трудоустройство, то рискуют столкнуться с проблемами. Как только Соцфонд обнаружит махинацию и выявит переплату, он наложит взыскание и потребует вернуть деньги, в том числе через суд.</w:t>
      </w:r>
    </w:p>
    <w:p w14:paraId="74F94CAB" w14:textId="77777777" w:rsidR="00F04B79" w:rsidRPr="00ED0585" w:rsidRDefault="00F04B79" w:rsidP="00F04B79">
      <w:r w:rsidRPr="00ED0585">
        <w:t>Работодатели делают страховые отчисления и передают данные в СФР ежемесячно, поэтому обман вскроется быстро</w:t>
      </w:r>
    </w:p>
    <w:p w14:paraId="1AFF3B47" w14:textId="77777777" w:rsidR="00F04B79" w:rsidRPr="00ED0585" w:rsidRDefault="00F04B79" w:rsidP="00F04B79">
      <w:r w:rsidRPr="00ED0585">
        <w:t>Жители Крайнего Севера</w:t>
      </w:r>
    </w:p>
    <w:p w14:paraId="4C91CFB6" w14:textId="77777777" w:rsidR="00F04B79" w:rsidRPr="00ED0585" w:rsidRDefault="00F04B79" w:rsidP="00F04B79">
      <w:r w:rsidRPr="00ED0585">
        <w:t>На пять лет раньше выйти на пенсию могут и россияне, которые накопили достаточно северного стажа, то есть отработали на Крайнем Севере минимум 15 лет (или 20 лет на приравненных к нему территориях). Общий стаж при этом должен быть не менее 20 лет для женщин и 25 - для мужчин. Также у будущего пенсионера должно быть достаточно ИПК.</w:t>
      </w:r>
    </w:p>
    <w:p w14:paraId="10DA4672" w14:textId="77777777" w:rsidR="00F04B79" w:rsidRPr="00ED0585" w:rsidRDefault="00F04B79" w:rsidP="00F04B79">
      <w:r w:rsidRPr="00ED0585">
        <w:t>Если человек просто живет на указанных территориях, но не накопил достаточно лет стажа, досрочно выйти на пенсию он не сможет</w:t>
      </w:r>
    </w:p>
    <w:p w14:paraId="20CD4847" w14:textId="77777777" w:rsidR="00F04B79" w:rsidRPr="00ED0585" w:rsidRDefault="00F04B79" w:rsidP="00F04B79">
      <w:r w:rsidRPr="00ED0585">
        <w:t>Педагоги и медики</w:t>
      </w:r>
    </w:p>
    <w:p w14:paraId="7E5A7C7E" w14:textId="77777777" w:rsidR="00F04B79" w:rsidRPr="00ED0585" w:rsidRDefault="00F04B79" w:rsidP="00F04B79">
      <w:r w:rsidRPr="00ED0585">
        <w:t>Представители этих профессий могут уйти на пенсию досрочно независимо от своего возраста. Для этого им нужно накопить минимальное число ИПК (30) и отработать определенное количество лет.</w:t>
      </w:r>
    </w:p>
    <w:p w14:paraId="7066F085" w14:textId="77777777" w:rsidR="00F04B79" w:rsidRPr="00ED0585" w:rsidRDefault="00F04B79" w:rsidP="00F04B79">
      <w:r w:rsidRPr="00ED0585">
        <w:t>•</w:t>
      </w:r>
      <w:r w:rsidRPr="00ED0585">
        <w:tab/>
        <w:t>25 лет - учителем, завучем или директором в школе или колледже;</w:t>
      </w:r>
    </w:p>
    <w:p w14:paraId="38261D2C" w14:textId="77777777" w:rsidR="00F04B79" w:rsidRPr="00ED0585" w:rsidRDefault="00F04B79" w:rsidP="00F04B79">
      <w:r w:rsidRPr="00ED0585">
        <w:t>•</w:t>
      </w:r>
      <w:r w:rsidRPr="00ED0585">
        <w:tab/>
        <w:t>25 лет - медиком в деревне или селе;</w:t>
      </w:r>
    </w:p>
    <w:p w14:paraId="2939E865" w14:textId="77777777" w:rsidR="00F04B79" w:rsidRPr="00ED0585" w:rsidRDefault="00F04B79" w:rsidP="00F04B79">
      <w:r w:rsidRPr="00ED0585">
        <w:t>•</w:t>
      </w:r>
      <w:r w:rsidRPr="00ED0585">
        <w:tab/>
        <w:t>30 лет - медиком в городе или в городе и деревне.</w:t>
      </w:r>
    </w:p>
    <w:p w14:paraId="2D952224" w14:textId="77777777" w:rsidR="00F04B79" w:rsidRPr="00ED0585" w:rsidRDefault="00F04B79" w:rsidP="00F04B79">
      <w:r w:rsidRPr="00ED0585">
        <w:t xml:space="preserve">Однако с 2023 года и медработники, и педагоги должны подождать пять лет после достижения нужного стажа, прежде чем у них появится право отправиться на досрочную </w:t>
      </w:r>
      <w:r w:rsidRPr="00ED0585">
        <w:lastRenderedPageBreak/>
        <w:t>пенсию. Получается, если представители этих профессий накопят нужное число лет работы в 2026 году, им назначат выплаты только в 2031-м.</w:t>
      </w:r>
    </w:p>
    <w:p w14:paraId="4D4B8270" w14:textId="77777777" w:rsidR="00F04B79" w:rsidRPr="00ED0585" w:rsidRDefault="00F04B79" w:rsidP="00F04B79">
      <w:r w:rsidRPr="00ED0585">
        <w:t>Артисты цирка, театра, балета и оперы</w:t>
      </w:r>
    </w:p>
    <w:p w14:paraId="64D7E7D7" w14:textId="77777777" w:rsidR="00F04B79" w:rsidRPr="00ED0585" w:rsidRDefault="00F04B79" w:rsidP="00F04B79">
      <w:r w:rsidRPr="00ED0585">
        <w:t>Представителям творческих профессий для выхода на досрочную пенсию необходимо накопить достаточное количество стажа. При этом число лет, которые нужно отработать, чтобы появилось такое право, связано с конкретной должностью. Например, клоунам нужно накопить 20 лет стажа, а гимнастам - 15.</w:t>
      </w:r>
    </w:p>
    <w:p w14:paraId="49E60530" w14:textId="77777777" w:rsidR="00F04B79" w:rsidRPr="00ED0585" w:rsidRDefault="00F04B79" w:rsidP="00F04B79">
      <w:r w:rsidRPr="00ED0585">
        <w:t>Многодетные матери</w:t>
      </w:r>
    </w:p>
    <w:p w14:paraId="1861D35D" w14:textId="77777777" w:rsidR="00F04B79" w:rsidRPr="00ED0585" w:rsidRDefault="00F04B79" w:rsidP="00F04B79">
      <w:r w:rsidRPr="00ED0585">
        <w:t>Возраст выхода на пенсию многодетной женщины зависит от того, сколько у нее детей в возрасте от восьми лет:</w:t>
      </w:r>
    </w:p>
    <w:p w14:paraId="7BF650DA" w14:textId="77777777" w:rsidR="00F04B79" w:rsidRPr="00ED0585" w:rsidRDefault="00F04B79" w:rsidP="00F04B79">
      <w:r w:rsidRPr="00ED0585">
        <w:t>•</w:t>
      </w:r>
      <w:r w:rsidRPr="00ED0585">
        <w:tab/>
        <w:t>57 лет, если она воспитывает троих детей;</w:t>
      </w:r>
    </w:p>
    <w:p w14:paraId="3388B2A2" w14:textId="77777777" w:rsidR="00F04B79" w:rsidRPr="00ED0585" w:rsidRDefault="00F04B79" w:rsidP="00F04B79">
      <w:r w:rsidRPr="00ED0585">
        <w:t>•</w:t>
      </w:r>
      <w:r w:rsidRPr="00ED0585">
        <w:tab/>
        <w:t>56 лет, если у нее четыре сына или дочери;</w:t>
      </w:r>
    </w:p>
    <w:p w14:paraId="1E39B903" w14:textId="77777777" w:rsidR="00F04B79" w:rsidRPr="00ED0585" w:rsidRDefault="00F04B79" w:rsidP="00F04B79">
      <w:r w:rsidRPr="00ED0585">
        <w:t>•</w:t>
      </w:r>
      <w:r w:rsidRPr="00ED0585">
        <w:tab/>
        <w:t>50 лет - если детей пять и более.</w:t>
      </w:r>
    </w:p>
    <w:p w14:paraId="277B587F" w14:textId="77777777" w:rsidR="00F04B79" w:rsidRPr="00ED0585" w:rsidRDefault="00F04B79" w:rsidP="00F04B79">
      <w:r w:rsidRPr="00ED0585">
        <w:t>Многодетные отцы в 2026 году не могут выйти на пенсию досрочно</w:t>
      </w:r>
    </w:p>
    <w:p w14:paraId="41FEC0A6" w14:textId="77777777" w:rsidR="00F04B79" w:rsidRPr="00ED0585" w:rsidRDefault="00F04B79" w:rsidP="00F04B79">
      <w:r w:rsidRPr="00ED0585">
        <w:t>Родитель ребенка-инвалида</w:t>
      </w:r>
    </w:p>
    <w:p w14:paraId="65318934" w14:textId="77777777" w:rsidR="00F04B79" w:rsidRPr="00ED0585" w:rsidRDefault="00F04B79" w:rsidP="00F04B79">
      <w:r w:rsidRPr="00ED0585">
        <w:t>Выйти на пенсию раньше времени также может один из родителей ребенка-инвалида или один из опекунов инвалида с детства (но только если он оформил опеку до того, как ребенку исполнилось восемь лет). При этом будущие пенсионеры должны выполнить ряд условий для получения такого права:</w:t>
      </w:r>
    </w:p>
    <w:p w14:paraId="3869751F" w14:textId="77777777" w:rsidR="00F04B79" w:rsidRPr="00ED0585" w:rsidRDefault="00F04B79" w:rsidP="00F04B79">
      <w:r w:rsidRPr="00ED0585">
        <w:t>•</w:t>
      </w:r>
      <w:r w:rsidRPr="00ED0585">
        <w:tab/>
        <w:t>мужчины должны накопить минимум 20 лет стажа, при этом им не может быть менее 55 лет;</w:t>
      </w:r>
    </w:p>
    <w:p w14:paraId="40BEE8F3" w14:textId="77777777" w:rsidR="00F04B79" w:rsidRPr="00ED0585" w:rsidRDefault="00F04B79" w:rsidP="00F04B79">
      <w:r w:rsidRPr="00ED0585">
        <w:t>•</w:t>
      </w:r>
      <w:r w:rsidRPr="00ED0585">
        <w:tab/>
        <w:t>женщинам необходимо иметь не менее 15 лет стажа, а выйти на досрочную пенсию они могут с 50 лет</w:t>
      </w:r>
    </w:p>
    <w:p w14:paraId="76FB7F13" w14:textId="77777777" w:rsidR="00F04B79" w:rsidRPr="00ED0585" w:rsidRDefault="00F04B79" w:rsidP="00F04B79">
      <w:r w:rsidRPr="00ED0585">
        <w:t>Кто еще может выйти на пенсию досрочно:</w:t>
      </w:r>
    </w:p>
    <w:p w14:paraId="29470313" w14:textId="77777777" w:rsidR="00F04B79" w:rsidRPr="00ED0585" w:rsidRDefault="00F04B79" w:rsidP="00F04B79">
      <w:r w:rsidRPr="00ED0585">
        <w:t>•</w:t>
      </w:r>
      <w:r w:rsidRPr="00ED0585">
        <w:tab/>
        <w:t>люди, которые работали во вредных условиях труда;</w:t>
      </w:r>
    </w:p>
    <w:p w14:paraId="244DBD75" w14:textId="77777777" w:rsidR="00F04B79" w:rsidRPr="00ED0585" w:rsidRDefault="00F04B79" w:rsidP="00F04B79">
      <w:r w:rsidRPr="00ED0585">
        <w:t>•</w:t>
      </w:r>
      <w:r w:rsidRPr="00ED0585">
        <w:tab/>
        <w:t>сотрудники предприятий с тяжелыми условиями труда;</w:t>
      </w:r>
    </w:p>
    <w:p w14:paraId="5569E4E7" w14:textId="77777777" w:rsidR="00F04B79" w:rsidRPr="00ED0585" w:rsidRDefault="00F04B79" w:rsidP="00F04B79">
      <w:r w:rsidRPr="00ED0585">
        <w:t>•</w:t>
      </w:r>
      <w:r w:rsidRPr="00ED0585">
        <w:tab/>
        <w:t>люди с инвалидностью;</w:t>
      </w:r>
    </w:p>
    <w:p w14:paraId="5A7F62FC" w14:textId="77777777" w:rsidR="00F04B79" w:rsidRPr="00ED0585" w:rsidRDefault="00F04B79" w:rsidP="00F04B79">
      <w:r w:rsidRPr="00ED0585">
        <w:t>•</w:t>
      </w:r>
      <w:r w:rsidRPr="00ED0585">
        <w:tab/>
        <w:t>военные, космонавты, летчики-испытатели и гражданские (в том числе федеральные) служащие;</w:t>
      </w:r>
    </w:p>
    <w:p w14:paraId="64053B0E" w14:textId="77777777" w:rsidR="00F04B79" w:rsidRPr="00ED0585" w:rsidRDefault="00F04B79" w:rsidP="00F04B79">
      <w:r w:rsidRPr="00ED0585">
        <w:t>•</w:t>
      </w:r>
      <w:r w:rsidRPr="00ED0585">
        <w:tab/>
        <w:t xml:space="preserve">пострадавшие от радиационных или техногенных катастроф. </w:t>
      </w:r>
    </w:p>
    <w:p w14:paraId="2EB49EA1" w14:textId="55AC9B10" w:rsidR="003C74BE" w:rsidRDefault="00F04B79" w:rsidP="00F04B79">
      <w:hyperlink r:id="rId27" w:history="1">
        <w:r w:rsidRPr="00ED0585">
          <w:rPr>
            <w:rStyle w:val="a3"/>
          </w:rPr>
          <w:t>https://lenta.ru/articles/2025/11/21/pensiya-po-starosti/</w:t>
        </w:r>
      </w:hyperlink>
    </w:p>
    <w:p w14:paraId="2E4C41A8" w14:textId="77777777" w:rsidR="003A2F7C" w:rsidRDefault="003A2F7C" w:rsidP="003A2F7C">
      <w:pPr>
        <w:pStyle w:val="2"/>
      </w:pPr>
      <w:bookmarkStart w:id="86" w:name="_Toc214863379"/>
      <w:r>
        <w:lastRenderedPageBreak/>
        <w:t>МК, 22.11.2025, В декабре многим россиянам повысят пенсионные выплаты: кому и сколько достанется</w:t>
      </w:r>
      <w:bookmarkEnd w:id="86"/>
    </w:p>
    <w:p w14:paraId="3E7F91AA" w14:textId="77777777" w:rsidR="003A2F7C" w:rsidRDefault="003A2F7C" w:rsidP="00D40028">
      <w:pPr>
        <w:pStyle w:val="3"/>
      </w:pPr>
      <w:bookmarkStart w:id="87" w:name="_Toc214863380"/>
      <w:r>
        <w:t>Ряд категорий пожилых граждан повышенные пенсии получат уже в декабре. В Государственной думе назвали тех, кого коснется такая прибавка. Подчеркивается, что в декабре не будет новых федеральных индексаций. Размер пенсии у некоторых россиян увеличится в связи с тем, что в ноябре наступили законные основания для их пересмотра.</w:t>
      </w:r>
      <w:bookmarkEnd w:id="87"/>
    </w:p>
    <w:p w14:paraId="3F03F31C" w14:textId="2163DF66" w:rsidR="003A2F7C" w:rsidRDefault="003A2F7C" w:rsidP="003A2F7C">
      <w:r>
        <w:t xml:space="preserve">В график декабрьского повышения выплат, ставшего уже традиционным ежемесячным, попадают долгожители-пенсионеры, которым в ноябре </w:t>
      </w:r>
      <w:r w:rsidR="0012787E">
        <w:t>«</w:t>
      </w:r>
      <w:r>
        <w:t>стукнет</w:t>
      </w:r>
      <w:r w:rsidR="0012787E">
        <w:t>»</w:t>
      </w:r>
      <w:r>
        <w:t xml:space="preserve"> 80 лет. Им сразу установят двойную фиксированную часть к страховой пенсии. Она будет составлять 17815 рублей вместо прежней 8907 рублей. Кроме того, некоторым полагается надбавка по уходу в размере 1314 рублей. Это компенсационная выплата, она предоставляется неработающим гражданам, ухаживающим за нетрудоспособными людьми.</w:t>
      </w:r>
    </w:p>
    <w:p w14:paraId="15925689" w14:textId="77777777" w:rsidR="003A2F7C" w:rsidRDefault="003A2F7C" w:rsidP="003A2F7C">
      <w:r>
        <w:t>Такой же механизм повышения (двойная фиксированная часть к пенсии и ежемесячная компенсация) действует и в отношении тех, кого  в ноябре признают инвалидом 1-й группы.</w:t>
      </w:r>
    </w:p>
    <w:p w14:paraId="2A0E85AF" w14:textId="77777777" w:rsidR="003A2F7C" w:rsidRDefault="003A2F7C" w:rsidP="003A2F7C">
      <w:r>
        <w:t>Кроме того, повышение получат и пенсионеры, у которых появились иждивенцы. Выплата на одного иждивенца 2969 рублей, на двоих - 5938, а на троих - 8907 рублей.</w:t>
      </w:r>
    </w:p>
    <w:p w14:paraId="0A2B6218" w14:textId="77777777" w:rsidR="003A2F7C" w:rsidRDefault="003A2F7C" w:rsidP="003A2F7C">
      <w:r>
        <w:t xml:space="preserve">К перечню лиц, попадающих под повышение пенсии в декабре, попадают работающие пенсионеры, уволившиеся в ноябре. Которым проиндексируют выплаты за весь период, когда индексация была заморожена. </w:t>
      </w:r>
    </w:p>
    <w:p w14:paraId="3D5EEC30" w14:textId="734EDF69" w:rsidR="003A2F7C" w:rsidRDefault="003A2F7C" w:rsidP="003A2F7C">
      <w:r>
        <w:t xml:space="preserve">По понятным причинам точное количества россиян, кому в декабре </w:t>
      </w:r>
      <w:r w:rsidR="0012787E">
        <w:t>«</w:t>
      </w:r>
      <w:r>
        <w:t>привалят</w:t>
      </w:r>
      <w:r w:rsidR="0012787E">
        <w:t>»</w:t>
      </w:r>
      <w:r>
        <w:t xml:space="preserve"> выплаты, установить невозможно. Никто не знает (даже Росстат) скольким гражданам медики назначат инвалидность первой группы. Или у кого из ветеранов в ноябре появятся новые иждивенцы.</w:t>
      </w:r>
    </w:p>
    <w:p w14:paraId="7D97D37D" w14:textId="77777777" w:rsidR="003A2F7C" w:rsidRDefault="003A2F7C" w:rsidP="003A2F7C">
      <w:r>
        <w:t xml:space="preserve">В официальных сообщениях пока не говорится о том, будут ли в декабре выплачены январские страховые пенсии. Россияне уже привыкли к тому, что получателям пенсий в первые дни каждого месяца, в период длинных новогодних каникул (с 1 по 12 января) на карту поступают уже проиндексированные на размер годовой инфляции выплаты. Таким образом, в последний месяц года они опять, как и в предыдущие годы, получат две пенсии. Одну в начале месяца, которую получали в течении 2025 года, а вторую,  уже проиндексированную на 7,6 %, в конце.  Еще раз подчеркнем: пока что официальных заявлений на сей счет властные структуры не делали. </w:t>
      </w:r>
    </w:p>
    <w:p w14:paraId="44994B62" w14:textId="77777777" w:rsidR="003A2F7C" w:rsidRDefault="003A2F7C" w:rsidP="003A2F7C">
      <w:r>
        <w:t>- Получателям пенсий в начале месяца можно ждать проиндексированных выплат в декабре? – спрашиваем профессора Финансового университета при правительстве РФ Александра Сафонова.</w:t>
      </w:r>
    </w:p>
    <w:p w14:paraId="47EDDADF" w14:textId="77777777" w:rsidR="003A2F7C" w:rsidRDefault="003A2F7C" w:rsidP="003A2F7C">
      <w:r>
        <w:t>- В соответствии с действующим законодательством установлена дата индексации – с 1 января 2026 года, - поясняет он. - Независимо от того, приходит ли этот период на выходные или праздничные дни, перерасчет производится в обязательном порядке. Потому, в конце декабря таким гражданам будет выплачена проиндексированная пенсия. То есть, повторится прошлогодняя ситуация, когда выплаты производились заранее.</w:t>
      </w:r>
    </w:p>
    <w:p w14:paraId="0AF288E9" w14:textId="77777777" w:rsidR="003A2F7C" w:rsidRDefault="003A2F7C" w:rsidP="003A2F7C">
      <w:r>
        <w:lastRenderedPageBreak/>
        <w:t>- В бюджете заложена индексация пенсии на 7,6% - на уровень инфляции в 2025 году. Однако по данным Росстата на 17 ноября, она снижается и составляет 7,12%. Какой применят коэффициент?</w:t>
      </w:r>
    </w:p>
    <w:p w14:paraId="157B1BB4" w14:textId="77777777" w:rsidR="003A2F7C" w:rsidRDefault="003A2F7C" w:rsidP="003A2F7C">
      <w:r>
        <w:t>- Окончательный уровень годовой инфляции статистическое ведомство подсчитает только в январе. Но если закон уже определил 7,6%, на эту величину и повысят пенсии. Хотя мы понимаем, что это средний показатель, по большой группе товаров. Потребительская инфляция для пенсионеров на самом деле более высокая.</w:t>
      </w:r>
    </w:p>
    <w:p w14:paraId="2EE27FB0" w14:textId="77777777" w:rsidR="003A2F7C" w:rsidRDefault="003A2F7C" w:rsidP="003A2F7C">
      <w:r>
        <w:t>- Вопросы вызывают сообщения о том, что работающим пенсионерам, которые уволятся в ноябре, проиндексированную пенсию, с учетом всех ранее замороженных индексаций, выплатят уже в декабре. Это действительно так быстро?</w:t>
      </w:r>
    </w:p>
    <w:p w14:paraId="42495EBA" w14:textId="77777777" w:rsidR="003A2F7C" w:rsidRDefault="003A2F7C" w:rsidP="003A2F7C">
      <w:r>
        <w:t>- Существует порядок, который предполагает, что Социальный фонд в течение трех месяцев осуществляет проверку на предмет того, что уволившийся пенсионер вышел из трудовой деятельности и никуда не трудоустроился. После чего фонд компенсирует ему все ранее замороженные индексации.</w:t>
      </w:r>
    </w:p>
    <w:p w14:paraId="13C3CC9B" w14:textId="77777777" w:rsidR="003A2F7C" w:rsidRDefault="003A2F7C" w:rsidP="003A2F7C">
      <w:r>
        <w:t>- Значит, такому гражданину нет смысла увольняться в нынешнем ноябре, чтобы получить полную пенсию уже в декабре?</w:t>
      </w:r>
    </w:p>
    <w:p w14:paraId="598D1147" w14:textId="77777777" w:rsidR="003A2F7C" w:rsidRDefault="003A2F7C" w:rsidP="003A2F7C">
      <w:r>
        <w:t>- Я бы не советовал. Наоборот, если есть силы, можно отработать и 2026 год. В семье будут только рады от такого поступка ветерана, ведь деньги лишними не бывают.</w:t>
      </w:r>
    </w:p>
    <w:p w14:paraId="6B3379C3" w14:textId="3C090EFC" w:rsidR="003A2F7C" w:rsidRPr="00ED0585" w:rsidRDefault="003A2F7C" w:rsidP="003A2F7C">
      <w:hyperlink r:id="rId28" w:history="1">
        <w:r w:rsidRPr="00CB6E78">
          <w:rPr>
            <w:rStyle w:val="a3"/>
          </w:rPr>
          <w:t>https://www.mk.ru/economics/2025/11/22/v-dekabre-mnogim-rossiyanam-povysyat-pensionnye-vyplaty-komu-i-skolko-dostanetsya.html</w:t>
        </w:r>
      </w:hyperlink>
      <w:r>
        <w:t xml:space="preserve"> </w:t>
      </w:r>
    </w:p>
    <w:p w14:paraId="1996FBE7" w14:textId="77777777" w:rsidR="00C93CE4" w:rsidRPr="00ED0585" w:rsidRDefault="00C93CE4" w:rsidP="00C93CE4">
      <w:pPr>
        <w:pStyle w:val="2"/>
      </w:pPr>
      <w:bookmarkStart w:id="88" w:name="_Toc214863381"/>
      <w:r w:rsidRPr="00ED0585">
        <w:t>Наша Версия, 22.11.2025, Сергей Миронов высказался о справедливом пенсионном возрасте</w:t>
      </w:r>
      <w:bookmarkEnd w:id="88"/>
    </w:p>
    <w:p w14:paraId="504A7B99" w14:textId="3C250A68" w:rsidR="00C93CE4" w:rsidRPr="00ED0585" w:rsidRDefault="00C93CE4" w:rsidP="00D40028">
      <w:pPr>
        <w:pStyle w:val="3"/>
      </w:pPr>
      <w:bookmarkStart w:id="89" w:name="_Toc214863382"/>
      <w:r w:rsidRPr="00ED0585">
        <w:t xml:space="preserve">Лидер партии </w:t>
      </w:r>
      <w:r w:rsidR="0012787E">
        <w:t>«</w:t>
      </w:r>
      <w:r w:rsidRPr="00ED0585">
        <w:t>Справедливая Россия</w:t>
      </w:r>
      <w:r w:rsidR="0012787E">
        <w:t>»</w:t>
      </w:r>
      <w:r w:rsidRPr="00ED0585">
        <w:t xml:space="preserve"> Сергей Миронов выступил с резкой критикой пенсионной реформы, реализованной в 2018 году, заявив о необходимости пересмотреть параметры возраста выхода на пенсию.</w:t>
      </w:r>
      <w:bookmarkEnd w:id="89"/>
    </w:p>
    <w:p w14:paraId="54747CA4" w14:textId="77777777" w:rsidR="00C93CE4" w:rsidRPr="00ED0585" w:rsidRDefault="00C93CE4" w:rsidP="00C93CE4">
      <w:r w:rsidRPr="00ED0585">
        <w:t>Политик заявил о необходимости обеспечения достойных пенсионных выплат с установлением так называемого справедливого пенсионного возраста. Как считает Сергей Миронов, этот возраст должен составлять 55 лет для женщин и 60 лет для мужчин.</w:t>
      </w:r>
    </w:p>
    <w:p w14:paraId="13DE742D" w14:textId="03BFA782" w:rsidR="00C93CE4" w:rsidRPr="00ED0585" w:rsidRDefault="00C93CE4" w:rsidP="00C93CE4">
      <w:r w:rsidRPr="00ED0585">
        <w:t xml:space="preserve">Эксперт думского комитета по обороне, член Центрального Совета партии </w:t>
      </w:r>
      <w:r w:rsidR="0012787E">
        <w:t>«</w:t>
      </w:r>
      <w:r w:rsidRPr="00ED0585">
        <w:t>Справедливая Россия</w:t>
      </w:r>
      <w:r w:rsidR="0012787E">
        <w:t>»</w:t>
      </w:r>
      <w:r w:rsidRPr="00ED0585">
        <w:t>, ветеран боевых действий Вячеслав Калинин совместно с коллегами по партии поддержал позицию Миронова и обратился к федеральным властям с требованием официально признать неудачу проведенной пенсионной реформы и восстановить прежние параметры выхода на пенсию.</w:t>
      </w:r>
    </w:p>
    <w:p w14:paraId="581B9898" w14:textId="6F4913F7" w:rsidR="00C93CE4" w:rsidRPr="00ED0585" w:rsidRDefault="00C93CE4" w:rsidP="00C93CE4">
      <w:r w:rsidRPr="00ED0585">
        <w:t xml:space="preserve">Помимо возврата к ранее действовавшим возрастным рамкам, представители </w:t>
      </w:r>
      <w:r w:rsidR="0012787E">
        <w:t>«</w:t>
      </w:r>
      <w:r w:rsidRPr="00ED0585">
        <w:t>Справедливой России</w:t>
      </w:r>
      <w:r w:rsidR="0012787E">
        <w:t>»</w:t>
      </w:r>
      <w:r w:rsidRPr="00ED0585">
        <w:t xml:space="preserve"> настаивают на законодательном закреплении увеличения размеров пенсий до 40% от потерянного заработка, а также проведении их ежеквартальной индексации с учетом фактического уровня инфляции.</w:t>
      </w:r>
    </w:p>
    <w:p w14:paraId="35B9EC8A" w14:textId="2F94404A" w:rsidR="00C93CE4" w:rsidRPr="00ED0585" w:rsidRDefault="0012787E" w:rsidP="00C93CE4">
      <w:r>
        <w:t>«</w:t>
      </w:r>
      <w:r w:rsidR="00C93CE4" w:rsidRPr="00ED0585">
        <w:t xml:space="preserve">Полностью поддерживаю позицию главы партии. Если мы заинтересованы в благополучии старшего поколения, необходимо вернуть прежний пенсионный возраст, чтобы обеспечить достойную жизнь нашим пенсионерам, а не просто помочь им выжить. </w:t>
      </w:r>
      <w:r w:rsidR="00C93CE4" w:rsidRPr="00ED0585">
        <w:lastRenderedPageBreak/>
        <w:t>Размер пенсионных выплат должен быть увеличен с учетом инфляции и реальных цен на основные продукты и товары первой необходимости</w:t>
      </w:r>
      <w:r>
        <w:t>»</w:t>
      </w:r>
      <w:r w:rsidR="00C93CE4" w:rsidRPr="00ED0585">
        <w:t>, - заявил Калинин.</w:t>
      </w:r>
    </w:p>
    <w:p w14:paraId="38B4447F" w14:textId="77777777" w:rsidR="00C93CE4" w:rsidRPr="00ED0585" w:rsidRDefault="00C93CE4" w:rsidP="00C93CE4">
      <w:r w:rsidRPr="00ED0585">
        <w:t>Ранее Сергей Миронов выступил с инициативой о компенсации расходов российских пенсионеров на лекарственные препараты из федерального бюджета. Соответствующее обращение было направлено министру здравоохранения Михаилу Мурашко. По мнению лидера справедливороссов, государственную помощь следует предоставлять тем пенсионерам, чей ежемесячный доход не превышает 1,5 размера прожиточного минимума.</w:t>
      </w:r>
    </w:p>
    <w:p w14:paraId="3BB3BEE3" w14:textId="06363629" w:rsidR="00C93CE4" w:rsidRPr="00ED0585" w:rsidRDefault="00C93CE4" w:rsidP="00C93CE4">
      <w:hyperlink r:id="rId29" w:history="1">
        <w:r w:rsidRPr="00ED0585">
          <w:rPr>
            <w:rStyle w:val="a3"/>
          </w:rPr>
          <w:t>https://versia.ru/sergej-mironov-vyskazalsya-o-spravedlivom-pensionnom-vozraste</w:t>
        </w:r>
      </w:hyperlink>
      <w:r w:rsidRPr="00ED0585">
        <w:t xml:space="preserve"> </w:t>
      </w:r>
    </w:p>
    <w:p w14:paraId="272B2967" w14:textId="77777777" w:rsidR="00776F9D" w:rsidRPr="00ED0585" w:rsidRDefault="00776F9D" w:rsidP="00776F9D">
      <w:pPr>
        <w:pStyle w:val="2"/>
      </w:pPr>
      <w:bookmarkStart w:id="90" w:name="ф7"/>
      <w:bookmarkStart w:id="91" w:name="_Toc214863383"/>
      <w:bookmarkEnd w:id="90"/>
      <w:r w:rsidRPr="00ED0585">
        <w:t>Газета.ру, 21.11.2025, Стало известно, сколько баллов нужно для средней пенсии</w:t>
      </w:r>
      <w:bookmarkEnd w:id="91"/>
    </w:p>
    <w:p w14:paraId="3DE02D5C" w14:textId="451F11E8" w:rsidR="00776F9D" w:rsidRPr="00ED0585" w:rsidRDefault="00776F9D" w:rsidP="00D40028">
      <w:pPr>
        <w:pStyle w:val="3"/>
      </w:pPr>
      <w:bookmarkStart w:id="92" w:name="_Toc214863384"/>
      <w:r w:rsidRPr="00ED0585">
        <w:t xml:space="preserve">Чтобы получать в старости среднюю пенсию, россиянам нужно накопить минимум 111,8 индивидуального пенсионного коэффициента (ИПК). Об этом </w:t>
      </w:r>
      <w:r w:rsidR="0012787E">
        <w:t>«</w:t>
      </w:r>
      <w:r w:rsidRPr="00ED0585">
        <w:t>Газете.Ru</w:t>
      </w:r>
      <w:r w:rsidR="0012787E">
        <w:t>»</w:t>
      </w:r>
      <w:r w:rsidRPr="00ED0585">
        <w:t xml:space="preserve"> рассказала кандидат экономических наук, преподаватель Института международных экономических связей Софья Благова.</w:t>
      </w:r>
      <w:bookmarkEnd w:id="92"/>
    </w:p>
    <w:p w14:paraId="5C38ED33" w14:textId="42A7F9CE" w:rsidR="00776F9D" w:rsidRPr="00ED0585" w:rsidRDefault="0012787E" w:rsidP="00776F9D">
      <w:r>
        <w:t>«</w:t>
      </w:r>
      <w:r w:rsidR="00776F9D" w:rsidRPr="00ED0585">
        <w:t>Чтобы выйти на среднюю пенсию размером около 25 198,92 рубля, необходимо накопить не менее 111,8 баллов. При среднем уровне зарплат это соответствует страховому стажу примерно 27,6 года. Фактические значения отличаются по регионам из-за различий в уровне доходов. Россиянам для выхода на страховую пенсию по старости необходимо иметь не менее 30 пенсионных баллов и 15 лет стажа. ИПК действует в России с 2015 года и напрямую зависит от суммы страховых взносов, которые работодатель перечисляет в Социальный фонд России</w:t>
      </w:r>
      <w:r>
        <w:t>»</w:t>
      </w:r>
      <w:r w:rsidR="00776F9D" w:rsidRPr="00ED0585">
        <w:t>, — отметила Благова.</w:t>
      </w:r>
    </w:p>
    <w:p w14:paraId="0EF0A202" w14:textId="77777777" w:rsidR="00776F9D" w:rsidRPr="00ED0585" w:rsidRDefault="00776F9D" w:rsidP="00776F9D">
      <w:r w:rsidRPr="00ED0585">
        <w:t>По ее словам, от официального уровня дохода зависят и годовые пенсионные баллы: чем выше зарплата, тем больше взносов формируют ИПК.</w:t>
      </w:r>
    </w:p>
    <w:p w14:paraId="4083F075" w14:textId="77777777" w:rsidR="00776F9D" w:rsidRPr="00ED0585" w:rsidRDefault="00776F9D" w:rsidP="00776F9D">
      <w:r w:rsidRPr="00ED0585">
        <w:t>Благова уточнила, что работодатель перечисляет 22% зарплаты на обязательное пенсионное страхование, из которых 16% идут на расчет ИПК. За год можно получить максимум 10 баллов — это потолок, который определяется нормативным размером страховых взносов (НСВ), предупредила экономист. В 2025 году НСВ составляет 441 991,8 рубля, сказала Благова.</w:t>
      </w:r>
    </w:p>
    <w:p w14:paraId="20AC8828" w14:textId="77777777" w:rsidR="00776F9D" w:rsidRPr="00ED0585" w:rsidRDefault="00776F9D" w:rsidP="00776F9D">
      <w:r w:rsidRPr="00ED0585">
        <w:t>Она добавила, что при зарплате на уровне МРОТ (22 440 рублей) работник сможет заработать около 0,98 балла за год. При средней зарплате по стране — 92 866 рублей до вычета НДФЛ — сумма начисленных баллов составит примерно 4,05 ИПК, констатировала экономист.</w:t>
      </w:r>
    </w:p>
    <w:p w14:paraId="15F01D3B" w14:textId="77777777" w:rsidR="00776F9D" w:rsidRPr="00ED0585" w:rsidRDefault="00776F9D" w:rsidP="00776F9D">
      <w:r w:rsidRPr="00ED0585">
        <w:t>Она заключила, что расчет пенсии проводится по формуле: баллы × стоимость балла + фиксированная выплата. В 2025 году стоимость одного балла составляет 145,69 рубля, фиксированная часть — 8 907,70 рубля, подытожила Благова.</w:t>
      </w:r>
    </w:p>
    <w:p w14:paraId="379E2AD7" w14:textId="77777777" w:rsidR="00776F9D" w:rsidRPr="00ED0585" w:rsidRDefault="00776F9D" w:rsidP="00776F9D">
      <w:r w:rsidRPr="00ED0585">
        <w:t>Ранее юрист опроверг возможность пенсии в 80 тыс. рублей для россиян со стажем.</w:t>
      </w:r>
    </w:p>
    <w:p w14:paraId="6513B7E7" w14:textId="586E5BDD" w:rsidR="00F04B79" w:rsidRPr="00ED0585" w:rsidRDefault="00776F9D" w:rsidP="00776F9D">
      <w:hyperlink r:id="rId30" w:history="1">
        <w:r w:rsidRPr="00ED0585">
          <w:rPr>
            <w:rStyle w:val="a3"/>
          </w:rPr>
          <w:t>https://www.gazeta.ru/business/news/2025/11/21/27229358.shtml</w:t>
        </w:r>
      </w:hyperlink>
    </w:p>
    <w:p w14:paraId="4F6011A1" w14:textId="77777777" w:rsidR="00776F9D" w:rsidRPr="00ED0585" w:rsidRDefault="00776F9D" w:rsidP="00776F9D">
      <w:pPr>
        <w:pStyle w:val="2"/>
      </w:pPr>
      <w:bookmarkStart w:id="93" w:name="_Hlk214862891"/>
      <w:bookmarkStart w:id="94" w:name="_Toc214863385"/>
      <w:r w:rsidRPr="00ED0585">
        <w:lastRenderedPageBreak/>
        <w:t>Газета.ру, 21.11.2025, Россиянам пообещали, что уровень бедности продолжит снижаться</w:t>
      </w:r>
      <w:bookmarkEnd w:id="94"/>
    </w:p>
    <w:p w14:paraId="33913A83" w14:textId="157B9D24" w:rsidR="00776F9D" w:rsidRPr="00ED0585" w:rsidRDefault="00776F9D" w:rsidP="00D40028">
      <w:pPr>
        <w:pStyle w:val="3"/>
      </w:pPr>
      <w:bookmarkStart w:id="95" w:name="_Toc214863386"/>
      <w:r w:rsidRPr="00ED0585">
        <w:t xml:space="preserve">В 2026 году доля бедных россиян сократится до 6–6,8%, спрогнозировал для </w:t>
      </w:r>
      <w:r w:rsidR="0012787E">
        <w:t>«</w:t>
      </w:r>
      <w:r w:rsidRPr="00ED0585">
        <w:t>Газеты.Ru</w:t>
      </w:r>
      <w:r w:rsidR="0012787E">
        <w:t>»</w:t>
      </w:r>
      <w:r w:rsidRPr="00ED0585">
        <w:t xml:space="preserve"> доцент кафедры естественно-научных дисциплин Университета </w:t>
      </w:r>
      <w:r w:rsidR="0012787E">
        <w:t>«</w:t>
      </w:r>
      <w:r w:rsidRPr="00ED0585">
        <w:t>Синергия</w:t>
      </w:r>
      <w:r w:rsidR="0012787E">
        <w:t>»</w:t>
      </w:r>
      <w:r w:rsidRPr="00ED0585">
        <w:t xml:space="preserve"> Кирилл Щербаков.</w:t>
      </w:r>
      <w:bookmarkEnd w:id="95"/>
    </w:p>
    <w:p w14:paraId="657E7214" w14:textId="772BE540" w:rsidR="00776F9D" w:rsidRPr="00ED0585" w:rsidRDefault="0012787E" w:rsidP="00776F9D">
      <w:r>
        <w:t>«</w:t>
      </w:r>
      <w:r w:rsidR="00776F9D" w:rsidRPr="00ED0585">
        <w:t>Сокращение бедности, вероятнее всего, продолжится в 2026 году. Экономика сохраняет тенденцию к росту доходов, а социальные программы остаются расширенными. Однако темпы улучшений будут более спокойными, чем в предыдущие годы. По базовому прогнозу доля бедных россиян может опуститься до 6,5–6,8%, в более благоприятных условиях — до 6,0–6,3%</w:t>
      </w:r>
      <w:r>
        <w:t>»</w:t>
      </w:r>
      <w:r w:rsidR="00776F9D" w:rsidRPr="00ED0585">
        <w:t>, — отметил Щербаков.</w:t>
      </w:r>
    </w:p>
    <w:p w14:paraId="3EEB55D6" w14:textId="77777777" w:rsidR="00776F9D" w:rsidRPr="00ED0585" w:rsidRDefault="00776F9D" w:rsidP="00776F9D">
      <w:r w:rsidRPr="00ED0585">
        <w:t>По его словам, основными факторами снижения бедности станут устойчивый рост зарплат, индексация пенсионных и социальных выплат, стабильная занятость и расширение адресной поддержки наиболее уязвимых групп населения.</w:t>
      </w:r>
    </w:p>
    <w:p w14:paraId="6548D426" w14:textId="77777777" w:rsidR="00776F9D" w:rsidRPr="00ED0585" w:rsidRDefault="00776F9D" w:rsidP="00776F9D">
      <w:r w:rsidRPr="00ED0585">
        <w:t>За три десятилетия масштаб бедности в России существенно сузился — число людей с доходами ниже черты бедности сократилось почти втрое. По расчетам РАНХиГС, только за последние десять лет доля малоимущих уменьшилась с 13,3 до 7%. В первой половине 2025 года реальные доходы населения прибавили около 8 процентных пунктов, при этом пенсии росли медленнее зарплат и отставали от них примерно на 2 п.п. Авторы исследования отмечают, что граждане в целом приспособились к новым экономическим реалиям: в сентябре 2025 года 3% респондентов назвали социальные условия очень хорошими, 17% — скорее хорошими, половина опрошенных охарактеризовали их как средние, и лишь 10% оценили ситуацию как очень плохую.</w:t>
      </w:r>
    </w:p>
    <w:p w14:paraId="35FF94BD" w14:textId="77777777" w:rsidR="00776F9D" w:rsidRPr="00ED0585" w:rsidRDefault="00776F9D" w:rsidP="00776F9D">
      <w:r w:rsidRPr="00ED0585">
        <w:t>Ранее в РАНХиГС обнаружили, что у семей со школьниками самый высокий риск бедности в России.</w:t>
      </w:r>
    </w:p>
    <w:p w14:paraId="4A6A54BC" w14:textId="4AEA15B0" w:rsidR="00776F9D" w:rsidRPr="00ED0585" w:rsidRDefault="00776F9D" w:rsidP="00776F9D">
      <w:hyperlink r:id="rId31" w:history="1">
        <w:r w:rsidRPr="00ED0585">
          <w:rPr>
            <w:rStyle w:val="a3"/>
          </w:rPr>
          <w:t>https://www.gazeta.ru/business/news/2025/11/21/27229220.shtml</w:t>
        </w:r>
      </w:hyperlink>
    </w:p>
    <w:p w14:paraId="1FA6AE31" w14:textId="77777777" w:rsidR="00D96951" w:rsidRPr="00ED0585" w:rsidRDefault="00D96951" w:rsidP="00D96951">
      <w:pPr>
        <w:pStyle w:val="2"/>
      </w:pPr>
      <w:bookmarkStart w:id="96" w:name="_Toc214863387"/>
      <w:bookmarkEnd w:id="93"/>
      <w:r w:rsidRPr="00ED0585">
        <w:t>RTVI, 21.11.2025, Покупательская неспособность: в Госдуме высказались о перспективе повышения пенсий</w:t>
      </w:r>
      <w:bookmarkEnd w:id="96"/>
    </w:p>
    <w:p w14:paraId="58754DDD" w14:textId="77777777" w:rsidR="00D96951" w:rsidRPr="00ED0585" w:rsidRDefault="00D96951" w:rsidP="00D40028">
      <w:pPr>
        <w:pStyle w:val="3"/>
      </w:pPr>
      <w:bookmarkStart w:id="97" w:name="_Toc214863388"/>
      <w:r w:rsidRPr="00ED0585">
        <w:t>Ни одно из обещаний, данных при проведении пенсионной реформы в 2018 году, не сбылось, заявил RTVI депутат Госдумы Алексей Куринный.</w:t>
      </w:r>
      <w:bookmarkEnd w:id="97"/>
    </w:p>
    <w:p w14:paraId="2738FCBD" w14:textId="208C5508" w:rsidR="00D96951" w:rsidRPr="00ED0585" w:rsidRDefault="0012787E" w:rsidP="00D96951">
      <w:r>
        <w:t>«</w:t>
      </w:r>
      <w:r w:rsidR="00D96951" w:rsidRPr="00ED0585">
        <w:t>Покупательская способность пенсий по отношению к прожиточному минимуму пенсионера снизилась, по отношению к средней заработной плате еще больше снизилась. И ни одно из обещаний, данных при проведении пенсионной реформы в 2018 году, не сбылось</w:t>
      </w:r>
      <w:r>
        <w:t>»</w:t>
      </w:r>
      <w:r w:rsidR="00D96951" w:rsidRPr="00ED0585">
        <w:t>, - сказал парламентарий.</w:t>
      </w:r>
    </w:p>
    <w:p w14:paraId="5044B640" w14:textId="77777777" w:rsidR="00D96951" w:rsidRPr="00ED0585" w:rsidRDefault="00D96951" w:rsidP="00D96951">
      <w:r w:rsidRPr="00ED0585">
        <w:t>Куринный констатировал, что фактически пенсионная реформа не решила вопросы повышения пенсий и улучшения жизни российских пенсионеров, но в то же время улучшила состояние бюджетной системы.</w:t>
      </w:r>
    </w:p>
    <w:p w14:paraId="77109C0C" w14:textId="0D06BB14" w:rsidR="00D96951" w:rsidRPr="00ED0585" w:rsidRDefault="0012787E" w:rsidP="00D96951">
      <w:r>
        <w:t>«</w:t>
      </w:r>
      <w:r w:rsidR="00D96951" w:rsidRPr="00ED0585">
        <w:t>Все, что удалось достичь - это сэкономить федеральные средства, которые ранее поступали для балансировки пенсионной системы. Это сумма где-то в районе 3 трлн рублей</w:t>
      </w:r>
      <w:r>
        <w:t>»</w:t>
      </w:r>
      <w:r w:rsidR="00D96951" w:rsidRPr="00ED0585">
        <w:t>, - пояснил депутат.</w:t>
      </w:r>
    </w:p>
    <w:p w14:paraId="533F80A7" w14:textId="152B4360" w:rsidR="00D96951" w:rsidRPr="00ED0585" w:rsidRDefault="00D96951" w:rsidP="00D96951">
      <w:r w:rsidRPr="00ED0585">
        <w:t xml:space="preserve">По словам Куринного, часть функций федерального бюджета были </w:t>
      </w:r>
      <w:r w:rsidR="0012787E">
        <w:t>«</w:t>
      </w:r>
      <w:r w:rsidRPr="00ED0585">
        <w:t>переложены на страховые взносы наших граждан</w:t>
      </w:r>
      <w:r w:rsidR="0012787E">
        <w:t>»</w:t>
      </w:r>
      <w:r w:rsidRPr="00ED0585">
        <w:t xml:space="preserve"> - на Социальный фонд.</w:t>
      </w:r>
    </w:p>
    <w:p w14:paraId="46377018" w14:textId="49712714" w:rsidR="00D96951" w:rsidRPr="00ED0585" w:rsidRDefault="0012787E" w:rsidP="00D96951">
      <w:r>
        <w:lastRenderedPageBreak/>
        <w:t>«</w:t>
      </w:r>
      <w:r w:rsidR="00D96951" w:rsidRPr="00ED0585">
        <w:t>Это содержание самого Соцфонда, крайне дорогостоящее - порядка 200 млрд рублей и 170 тыс. сотрудников. Это компенсация затрат на выпадающие доходы, связанные с установлением государством пониженных взносов для некоторых категорий, зачет нестраховых периодов. Все это должно быть компенсировано за счет федерального бюджета</w:t>
      </w:r>
      <w:r>
        <w:t>»</w:t>
      </w:r>
      <w:r w:rsidR="00D96951" w:rsidRPr="00ED0585">
        <w:t>, - пояснил собеседник RTVI.</w:t>
      </w:r>
    </w:p>
    <w:p w14:paraId="57D411FF" w14:textId="7BDEF3EA" w:rsidR="00D96951" w:rsidRPr="00ED0585" w:rsidRDefault="00D96951" w:rsidP="00D96951">
      <w:r w:rsidRPr="00ED0585">
        <w:t xml:space="preserve">Как отметил Куринный, федеральный бюджет втрое сократил эти поступления, а в последующем планируется отказаться от дополнительных вливаний в пенсионную систему, </w:t>
      </w:r>
      <w:r w:rsidR="0012787E">
        <w:t>«</w:t>
      </w:r>
      <w:r w:rsidRPr="00ED0585">
        <w:t>хотя все эти решения принимались на федеральном уровне и должны быть обеспечены федеральным финансированием</w:t>
      </w:r>
      <w:r w:rsidR="0012787E">
        <w:t>»</w:t>
      </w:r>
      <w:r w:rsidRPr="00ED0585">
        <w:t>.</w:t>
      </w:r>
    </w:p>
    <w:p w14:paraId="7DC35633" w14:textId="68B391B7" w:rsidR="00D96951" w:rsidRPr="00ED0585" w:rsidRDefault="0012787E" w:rsidP="00D96951">
      <w:r>
        <w:t>«</w:t>
      </w:r>
      <w:r w:rsidR="00D96951" w:rsidRPr="00ED0585">
        <w:t>Мы [КПРФ] не можем поддержать, безусловно, такой подход. Пенсионные и страховые взносы, которые поступают в Социальный фонд, должны расходоваться исключительно на выплату пенсии, на повышение этих пенсий. В ближайшие три года эта задача выполнена не будет</w:t>
      </w:r>
      <w:r>
        <w:t>»</w:t>
      </w:r>
      <w:r w:rsidR="00D96951" w:rsidRPr="00ED0585">
        <w:t>, - заключил депутат.</w:t>
      </w:r>
    </w:p>
    <w:p w14:paraId="49CED850" w14:textId="77777777" w:rsidR="00D96951" w:rsidRPr="00ED0585" w:rsidRDefault="00D96951" w:rsidP="00D96951">
      <w:r w:rsidRPr="00ED0585">
        <w:t>20 ноября Госдума приняла в третьем чтении закон о бюджете Социального фонда на 2026-2028 годы. В 2026 году доходы фонда составят 19,086 трлн рублей, расходы - 18,748 трлн рублей. Профицит заложен на уровне 0,338 трлн рублей.</w:t>
      </w:r>
    </w:p>
    <w:p w14:paraId="1F4D6396" w14:textId="77777777" w:rsidR="00D96951" w:rsidRPr="00ED0585" w:rsidRDefault="00D96951" w:rsidP="00D96951">
      <w:r w:rsidRPr="00ED0585">
        <w:t>По данным Минтруда, индексация страховых пенсий и фиксированных выплат к ним будет выше уровня инфляции, средний размер страховых пенсий по старости с нового года увеличится до 27,1 тыс. рублей. Повышение составит около 2 тыс. рублей.</w:t>
      </w:r>
    </w:p>
    <w:p w14:paraId="76F221E5" w14:textId="55E94321" w:rsidR="00D96951" w:rsidRPr="00ED0585" w:rsidRDefault="00D96951" w:rsidP="00D96951">
      <w:r w:rsidRPr="00ED0585">
        <w:t xml:space="preserve">Ранее результаты пенсионной реформы раскритиковал лидер </w:t>
      </w:r>
      <w:r w:rsidR="0012787E">
        <w:t>«</w:t>
      </w:r>
      <w:r w:rsidRPr="00ED0585">
        <w:t>Справедливой России</w:t>
      </w:r>
      <w:r w:rsidR="0012787E">
        <w:t>»</w:t>
      </w:r>
      <w:r w:rsidRPr="00ED0585">
        <w:t xml:space="preserve"> Сергей Миронов. В разговоре с RTVI он заявил, что инициаторы повышения пенсионного возраста обещали не допустить снижения пенсии до уровня 25-30 % от зарплаты, однако в реальности ситуация оказалась хуже прогнозов. </w:t>
      </w:r>
      <w:r w:rsidR="0012787E">
        <w:t>«</w:t>
      </w:r>
      <w:r w:rsidRPr="00ED0585">
        <w:t>Сегодня она упала даже ниже, и дореформенный показатель в 34 % уже кажется нереальным достижением</w:t>
      </w:r>
      <w:r w:rsidR="0012787E">
        <w:t>»</w:t>
      </w:r>
      <w:r w:rsidRPr="00ED0585">
        <w:t>, - сказал Миронов.</w:t>
      </w:r>
    </w:p>
    <w:p w14:paraId="37349AD7" w14:textId="7B5E4B03" w:rsidR="00D96951" w:rsidRPr="00ED0585" w:rsidRDefault="00D96951" w:rsidP="00D96951">
      <w:hyperlink r:id="rId32" w:history="1">
        <w:r w:rsidRPr="00ED0585">
          <w:rPr>
            <w:rStyle w:val="a3"/>
          </w:rPr>
          <w:t>https://rtvi.com/news/pokupatelskaya-nesposobnost-v-gosdume-vyskazalis-o-perspektive-povysheniya-pensij/</w:t>
        </w:r>
      </w:hyperlink>
      <w:r w:rsidRPr="00ED0585">
        <w:t xml:space="preserve"> </w:t>
      </w:r>
    </w:p>
    <w:p w14:paraId="4F1ECA9B" w14:textId="77777777" w:rsidR="004C7F9A" w:rsidRPr="00ED0585" w:rsidRDefault="004C7F9A" w:rsidP="004C7F9A">
      <w:pPr>
        <w:pStyle w:val="2"/>
      </w:pPr>
      <w:bookmarkStart w:id="98" w:name="_Toc214863389"/>
      <w:r w:rsidRPr="00ED0585">
        <w:t>Вечерняя Москва, 21.11.2025, Экономист раскритиковал идею повысить пенсионный возраст до 75 лет</w:t>
      </w:r>
      <w:bookmarkEnd w:id="98"/>
    </w:p>
    <w:p w14:paraId="6B4F6F67" w14:textId="77777777" w:rsidR="004C7F9A" w:rsidRPr="00ED0585" w:rsidRDefault="004C7F9A" w:rsidP="00D40028">
      <w:pPr>
        <w:pStyle w:val="3"/>
      </w:pPr>
      <w:bookmarkStart w:id="99" w:name="_Toc214863390"/>
      <w:r w:rsidRPr="00ED0585">
        <w:t>Предложение депутата Госдумы Светланы Бессараб увеличить пенсионный возраст до 75 лет вызвало критику со стороны профессора Финансового университета при Правительстве РФ Александра Сафонова. Он назвал данное предложение необоснованным и противоречащим интересам граждан.</w:t>
      </w:r>
      <w:bookmarkEnd w:id="99"/>
    </w:p>
    <w:p w14:paraId="6171AD1D" w14:textId="77777777" w:rsidR="004C7F9A" w:rsidRPr="00ED0585" w:rsidRDefault="004C7F9A" w:rsidP="004C7F9A">
      <w:r w:rsidRPr="00ED0585">
        <w:t>Экономист подчеркнул, что любая инициатива должна учитывать реальные условия рынка труда и социальную ситуацию в стране. Повышая пенсионный возраст, государство рискует потерять поддержку значительной части населения, особенно тех, кто не доживет до достижения установленного законом рубежа. Подобная мера приведет к снижению доверия к пенсионной системе и усилению желания уйти в теневой сектор экономики.</w:t>
      </w:r>
    </w:p>
    <w:p w14:paraId="610B248C" w14:textId="77777777" w:rsidR="004C7F9A" w:rsidRPr="00ED0585" w:rsidRDefault="004C7F9A" w:rsidP="004C7F9A">
      <w:r w:rsidRPr="00ED0585">
        <w:t xml:space="preserve">Еще одна проблема, обозначенная экспертом, — дискриминационная политика рынка труда, затрудняющая трудоустройство пожилых сотрудников. Поднимая пенсионный </w:t>
      </w:r>
      <w:r w:rsidRPr="00ED0585">
        <w:lastRenderedPageBreak/>
        <w:t>возраст, власти вынуждены решать вопрос занятости пожилых людей, что создает дополнительную нагрузку на государственный бюджет.</w:t>
      </w:r>
    </w:p>
    <w:p w14:paraId="03860819" w14:textId="77777777" w:rsidR="004C7F9A" w:rsidRPr="00ED0585" w:rsidRDefault="004C7F9A" w:rsidP="004C7F9A">
      <w:r w:rsidRPr="00ED0585">
        <w:t>Кроме того, Сафонов отметил, что статистически большая часть людей старше 65 лет испытывает серьезные проблемы со здоровьем, что дополнительно осложняет принятие инициативы. Рост числа инвалидов увеличивает социальные обязательства государства и ставит под сомнение целесообразность повышения пенсионного возраста.</w:t>
      </w:r>
    </w:p>
    <w:p w14:paraId="47F15683" w14:textId="77777777" w:rsidR="004C7F9A" w:rsidRPr="00ED0585" w:rsidRDefault="004C7F9A" w:rsidP="004C7F9A">
      <w:r w:rsidRPr="00ED0585">
        <w:t>Финансовый аспект нововведения также подвергается сомнению. Расчет пенсионных выплат осуществляется исходя из количества набранных пенсионных баллов, зависящих от размера заработной платы. При средней заработной плате 60 тысяч рублей, гражданин может набрать около пяти баллов в год. Следовательно, даже при существенном увеличении длительности рабочей карьеры дополнительные накопления окажутся недостаточными для заметного увеличения размера будущих пенсий.</w:t>
      </w:r>
    </w:p>
    <w:p w14:paraId="1090B89C" w14:textId="5AEB4D51" w:rsidR="004C7F9A" w:rsidRPr="00ED0585" w:rsidRDefault="004C7F9A" w:rsidP="004C7F9A">
      <w:r w:rsidRPr="00ED0585">
        <w:t xml:space="preserve">Эксперт пришел к выводу, что подобная инициатива вряд ли получит широкую поддержку общества и не соответствует экономическим реалиям сегодняшнего дня, сообщает Радио </w:t>
      </w:r>
      <w:r w:rsidR="0012787E">
        <w:t>«</w:t>
      </w:r>
      <w:r w:rsidRPr="00ED0585">
        <w:t>Комсомольская правда</w:t>
      </w:r>
      <w:r w:rsidR="0012787E">
        <w:t>»</w:t>
      </w:r>
      <w:r w:rsidRPr="00ED0585">
        <w:t>.</w:t>
      </w:r>
    </w:p>
    <w:p w14:paraId="1B06E40F" w14:textId="77777777" w:rsidR="004C7F9A" w:rsidRPr="00ED0585" w:rsidRDefault="004C7F9A" w:rsidP="004C7F9A">
      <w:r w:rsidRPr="00ED0585">
        <w:t>Глава партии СРЗП Сергей Миронов заявил, что необходимо снизить возраст выхода на пенсию в России до 55 лет для женщин и до 60 лет для мужчин. Кроме того, стоит также отказаться от системы пенсионных баллов и индексировать социальные выплаты каждый квартал.</w:t>
      </w:r>
    </w:p>
    <w:p w14:paraId="3DE1661A" w14:textId="0130A3C0" w:rsidR="004C7F9A" w:rsidRPr="00ED0585" w:rsidRDefault="004C7F9A" w:rsidP="004C7F9A">
      <w:hyperlink r:id="rId33" w:history="1">
        <w:r w:rsidRPr="00ED0585">
          <w:rPr>
            <w:rStyle w:val="a3"/>
          </w:rPr>
          <w:t>https://vm.ru/news/1280009-ekonomist-raskritikoval-ideyu-povysit-pensionnyj-vozrast-do-75-let</w:t>
        </w:r>
      </w:hyperlink>
      <w:r w:rsidRPr="00ED0585">
        <w:t xml:space="preserve"> </w:t>
      </w:r>
    </w:p>
    <w:p w14:paraId="68FBBFB6" w14:textId="11154EC7" w:rsidR="00150514" w:rsidRPr="00ED0585" w:rsidRDefault="00150514" w:rsidP="00150514">
      <w:pPr>
        <w:pStyle w:val="2"/>
      </w:pPr>
      <w:bookmarkStart w:id="100" w:name="_Toc214863391"/>
      <w:r w:rsidRPr="00ED0585">
        <w:t>Вечерняя Москва, 20.11.2025, Финансовый аналитик Беляев рассказал, кому повысят пенсии в декабре</w:t>
      </w:r>
      <w:bookmarkEnd w:id="100"/>
    </w:p>
    <w:p w14:paraId="1CF69145" w14:textId="1E8AF719" w:rsidR="00150514" w:rsidRPr="00ED0585" w:rsidRDefault="00150514" w:rsidP="00D40028">
      <w:pPr>
        <w:pStyle w:val="3"/>
      </w:pPr>
      <w:bookmarkStart w:id="101" w:name="_Toc214863392"/>
      <w:r w:rsidRPr="00ED0585">
        <w:t xml:space="preserve">В декабре 2025 года некоторым категориям россиян пересчитают пенсии. </w:t>
      </w:r>
      <w:r w:rsidR="0012787E">
        <w:t>«</w:t>
      </w:r>
      <w:r w:rsidRPr="00ED0585">
        <w:t>Вечерняя Москва</w:t>
      </w:r>
      <w:r w:rsidR="0012787E">
        <w:t>»</w:t>
      </w:r>
      <w:r w:rsidRPr="00ED0585">
        <w:t xml:space="preserve"> узнала у финансового аналитика Михаила Беляева, кому и на сколько повысят пенсионные выплаты.</w:t>
      </w:r>
      <w:bookmarkEnd w:id="101"/>
    </w:p>
    <w:p w14:paraId="3A2FC9FA" w14:textId="77777777" w:rsidR="00150514" w:rsidRPr="00ED0585" w:rsidRDefault="00150514" w:rsidP="00150514">
      <w:r w:rsidRPr="00ED0585">
        <w:t>По его словам, в первую очередь выплаты проиндексируют пенсионерам, которым исполнилось 80 лет.</w:t>
      </w:r>
    </w:p>
    <w:p w14:paraId="5664415A" w14:textId="77777777" w:rsidR="00150514" w:rsidRPr="00ED0585" w:rsidRDefault="00150514" w:rsidP="00150514">
      <w:r w:rsidRPr="00ED0585">
        <w:t>— Если человеку в ноябре исполнилось 80 лет, то с декабря он начнет получать двойную фиксированную выплату к страховой пенсии. Вместо 8907 рублей она составит 17 815. А страховая часть пенсии, которая состоит из пенсионных баллов, останется прежней, — сказал он.</w:t>
      </w:r>
    </w:p>
    <w:p w14:paraId="5F2C091D" w14:textId="77777777" w:rsidR="00150514" w:rsidRPr="00ED0585" w:rsidRDefault="00150514" w:rsidP="00150514">
      <w:r w:rsidRPr="00ED0585">
        <w:t>Также с декабря увеличат пенсии россиянам, которые недавно уволились, отметил финансовый аналитик.</w:t>
      </w:r>
    </w:p>
    <w:p w14:paraId="37667B32" w14:textId="77777777" w:rsidR="00150514" w:rsidRPr="00ED0585" w:rsidRDefault="00150514" w:rsidP="00150514">
      <w:r w:rsidRPr="00ED0585">
        <w:t>— В период, когда пенсионер работал, ему не индексировали пенсию. После увольнения ему посчитают пропущенные индексации и увеличат пенсионные выплаты на эту сумму, — говорит Беляев.</w:t>
      </w:r>
    </w:p>
    <w:p w14:paraId="719108F3" w14:textId="77777777" w:rsidR="00150514" w:rsidRPr="00ED0585" w:rsidRDefault="00150514" w:rsidP="00150514">
      <w:r w:rsidRPr="00ED0585">
        <w:t>Кроме того, как рассказал специалист, в декабре россияне получат сразу две пенсии — за декабрь и январь. Страховая пенсия за 2026 год будет проиндексирована на 7,6 процента.</w:t>
      </w:r>
    </w:p>
    <w:p w14:paraId="64113FAC" w14:textId="77777777" w:rsidR="00150514" w:rsidRPr="00ED0585" w:rsidRDefault="00150514" w:rsidP="00150514">
      <w:r w:rsidRPr="00ED0585">
        <w:lastRenderedPageBreak/>
        <w:t>— Однако важно понимать, что индексация пенсии за январь будет сделана только на страховую часть, которая начисляется по баллам. Фиксированная часть остается неизменной — 8907 рублей. Например, если у человека пенсия составляет 30 тысяч рублей, то из нее нужно вычесть 8907 и умножить оставшуюся часть на 7,6 процента, — объяснил он.</w:t>
      </w:r>
    </w:p>
    <w:p w14:paraId="04C48AD2" w14:textId="77777777" w:rsidR="00150514" w:rsidRPr="00ED0585" w:rsidRDefault="00150514" w:rsidP="00150514">
      <w:r w:rsidRPr="00ED0585">
        <w:t>Помимо этого, в декабре увеличат выплаты россиянам, которые в ноябре получили инвалидность первой группы, и пенсионерам, у которых появились иждивенцы.</w:t>
      </w:r>
    </w:p>
    <w:p w14:paraId="030E4BE5" w14:textId="62C4E45E" w:rsidR="00150514" w:rsidRPr="00ED0585" w:rsidRDefault="00150514" w:rsidP="00150514">
      <w:r w:rsidRPr="00ED0585">
        <w:t xml:space="preserve">Ранее председатель партии </w:t>
      </w:r>
      <w:r w:rsidR="0012787E">
        <w:t>«</w:t>
      </w:r>
      <w:r w:rsidRPr="00ED0585">
        <w:t>Справедливая Россия</w:t>
      </w:r>
      <w:r w:rsidR="0012787E">
        <w:t>»</w:t>
      </w:r>
      <w:r w:rsidRPr="00ED0585">
        <w:t xml:space="preserve"> и депутат Государственной думы Сергей Миронов заявил, что необходимо снизить возраст выхода на пенсию в России до 55 лет для женщин и до 60 лет для мужчин. Кроме того, стоит также отказаться от системы пенсионных баллов и индексировать социальные выплаты каждый квартал.</w:t>
      </w:r>
    </w:p>
    <w:p w14:paraId="746AC091" w14:textId="613C90AC" w:rsidR="00776F9D" w:rsidRPr="00ED0585" w:rsidRDefault="00150514" w:rsidP="00150514">
      <w:hyperlink r:id="rId34" w:history="1">
        <w:r w:rsidRPr="00ED0585">
          <w:rPr>
            <w:rStyle w:val="a3"/>
          </w:rPr>
          <w:t>https://vm.ru/news/1279693-finansovyj-analitik-belyaev-rasskazal-komu-povysyat-pensii-v-dekabre</w:t>
        </w:r>
      </w:hyperlink>
    </w:p>
    <w:p w14:paraId="6932701F" w14:textId="518D12CA" w:rsidR="009218F7" w:rsidRDefault="009218F7" w:rsidP="009218F7">
      <w:pPr>
        <w:pStyle w:val="2"/>
      </w:pPr>
      <w:bookmarkStart w:id="102" w:name="_Toc214863393"/>
      <w:r>
        <w:t>MoneyTimes.Ru, 23.11.2025, Зарплата уходит - пенсия растёт: простой план, который превращает ваши деньги в будущее без тревог</w:t>
      </w:r>
      <w:bookmarkEnd w:id="102"/>
    </w:p>
    <w:p w14:paraId="7041D696" w14:textId="77777777" w:rsidR="009218F7" w:rsidRDefault="009218F7" w:rsidP="009218F7">
      <w:pPr>
        <w:pStyle w:val="3"/>
      </w:pPr>
      <w:bookmarkStart w:id="103" w:name="_Toc214863394"/>
      <w:r>
        <w:t>В России пенсия остаётся одной из самых уязвимых частей личного финансового будущего. Средний размер выплат по данным Социального фонда России в 2025 году составляет около 25 000 рублей, и даже регулярная индексация не спасает от обесценивания дохода из-за инфляции. Каждый работающий человек участвует в системе распределения - из его зарплаты идут страховые взносы, из которых государство выплачивает пенсии нынешним пожилым. Но демографический перекос делает модель всё менее устойчивой.</w:t>
      </w:r>
      <w:bookmarkEnd w:id="103"/>
    </w:p>
    <w:p w14:paraId="28D22FC8" w14:textId="77777777" w:rsidR="009218F7" w:rsidRDefault="009218F7" w:rsidP="009218F7">
      <w:r>
        <w:t>Почему пенсия не сможет заменить привычный доход</w:t>
      </w:r>
    </w:p>
    <w:p w14:paraId="227FC5BA" w14:textId="77777777" w:rsidR="009218F7" w:rsidRDefault="009218F7" w:rsidP="009218F7">
      <w:r>
        <w:t>Современная пенсионная система России основана на солидарном принципе: работающие содержат пенсионеров. Когда-то это обеспечивало устойчивость - один пенсионер приходился на трёх-четырёх работников. Сегодня соотношение приближается к единице, и эта тенденция усиливается. Даже высокий стаж и приличная зарплата не гарантируют достойного уровня жизни после выхода на пенсию.</w:t>
      </w:r>
    </w:p>
    <w:p w14:paraId="1AD141A5" w14:textId="77777777" w:rsidR="009218F7" w:rsidRDefault="009218F7" w:rsidP="009218F7">
      <w:r>
        <w:t>Почему так происходит? Потому что число получателей растёт, а число плательщиков сокращается. Демографическое старение и низкая рождаемость подрывают финансовую базу системы. Итог прост: государственная пенсия покрывает лишь часть привычных расходов, а сохранить комфорт возможно только при создании собственных накоплений.</w:t>
      </w:r>
    </w:p>
    <w:p w14:paraId="68D01EF2" w14:textId="77777777" w:rsidR="009218F7" w:rsidRDefault="009218F7" w:rsidP="009218F7">
      <w:r>
        <w:t>Попытка государства решить проблему накопительной части, начатая в 2002 году и замороженная в 2014-м, не изменила ситуацию. Россияне, родившиеся после 1966 года, формально имели возможность управлять частью своих взносов, но дефицит бюджета заставил остановить эту практику. В итоге будущие пенсионеры снова зависят от текущего бюджета.</w:t>
      </w:r>
    </w:p>
    <w:p w14:paraId="1340191C" w14:textId="77777777" w:rsidR="009218F7" w:rsidRDefault="009218F7" w:rsidP="009218F7">
      <w:r>
        <w:t>Как рассчитать собственную потребность в сбережениях</w:t>
      </w:r>
    </w:p>
    <w:p w14:paraId="1D100FEE" w14:textId="77777777" w:rsidR="009218F7" w:rsidRDefault="009218F7" w:rsidP="009218F7">
      <w:r>
        <w:lastRenderedPageBreak/>
        <w:t>На сайте Социального фонда России работает калькулятор, который позволяет оценить будущую пенсию. После этого стоит сопоставить полученную цифру с желаемым уровнем дохода. Если, например, вы хотите получать в старости 70 000 рублей, а расчётная пенсия - 25 000, разрыв очевиден.</w:t>
      </w:r>
    </w:p>
    <w:p w14:paraId="0C3FDF40" w14:textId="77777777" w:rsidR="009218F7" w:rsidRDefault="009218F7" w:rsidP="009218F7">
      <w:r>
        <w:t>Как определить, сколько нужно накопить? Ответ зависит от планов и горизонта. Если до пенсии двадцать лет, то даже небольшие регулярные взносы в 5-10 % дохода способны создать капитал, обеспечивающий существенную прибавку. Главное - начать как можно раньше и придерживаться плана.</w:t>
      </w:r>
    </w:p>
    <w:p w14:paraId="09646029" w14:textId="77777777" w:rsidR="009218F7" w:rsidRDefault="009218F7" w:rsidP="009218F7">
      <w:r>
        <w:t xml:space="preserve">Примерная последовательность действий.  </w:t>
      </w:r>
    </w:p>
    <w:p w14:paraId="6AC9CA6D" w14:textId="77777777" w:rsidR="009218F7" w:rsidRDefault="009218F7" w:rsidP="009218F7">
      <w:r>
        <w:t>1.</w:t>
      </w:r>
      <w:r>
        <w:tab/>
        <w:t xml:space="preserve">Рассчитать ориентировочный дефицит между желаемым и прогнозным доходом. </w:t>
      </w:r>
    </w:p>
    <w:p w14:paraId="5A67A704" w14:textId="77777777" w:rsidR="009218F7" w:rsidRDefault="009218F7" w:rsidP="009218F7">
      <w:r>
        <w:t>2.</w:t>
      </w:r>
      <w:r>
        <w:tab/>
        <w:t xml:space="preserve">Определить срок до выхода на пенсию. </w:t>
      </w:r>
    </w:p>
    <w:p w14:paraId="557F2230" w14:textId="77777777" w:rsidR="009218F7" w:rsidRDefault="009218F7" w:rsidP="009218F7">
      <w:r>
        <w:t>3.</w:t>
      </w:r>
      <w:r>
        <w:tab/>
        <w:t xml:space="preserve">Подобрать инструменты с доходностью выше инфляции. </w:t>
      </w:r>
    </w:p>
    <w:p w14:paraId="094F6E32" w14:textId="77777777" w:rsidR="009218F7" w:rsidRDefault="009218F7" w:rsidP="009218F7">
      <w:r>
        <w:t>4.</w:t>
      </w:r>
      <w:r>
        <w:tab/>
        <w:t xml:space="preserve">Установить сумму ежемесячных взносов. </w:t>
      </w:r>
    </w:p>
    <w:p w14:paraId="47433713" w14:textId="77777777" w:rsidR="009218F7" w:rsidRDefault="009218F7" w:rsidP="009218F7">
      <w:r>
        <w:t>Ошибкой становится ожидание, что государство или работодатель обеспечат прежний уровень жизни. Последствие - зависимость от минимальных выплат. Альтернатива - комбинировать государственную поддержку и личные накопления.</w:t>
      </w:r>
    </w:p>
    <w:p w14:paraId="78A4B59B" w14:textId="77777777" w:rsidR="009218F7" w:rsidRDefault="009218F7" w:rsidP="009218F7">
      <w:r>
        <w:t>Главные риски при долгосрочном накоплении</w:t>
      </w:r>
    </w:p>
    <w:p w14:paraId="61D7F61D" w14:textId="77777777" w:rsidR="009218F7" w:rsidRDefault="009218F7" w:rsidP="009218F7">
      <w:r>
        <w:t xml:space="preserve">Пенсионные сбережения формируются десятилетиями. За это время экономика проходит через циклы инфляции, кризисов и реформ. Поэтому важно учитывать факторы, которые могут разрушить финансовый план.  </w:t>
      </w:r>
    </w:p>
    <w:p w14:paraId="3509ABA6" w14:textId="77777777" w:rsidR="009218F7" w:rsidRDefault="009218F7" w:rsidP="009218F7">
      <w:r>
        <w:t>1.</w:t>
      </w:r>
      <w:r>
        <w:tab/>
        <w:t xml:space="preserve">Инфляция. Цель Банка России - удерживать рост цен около 4 % в год. Если доход по вашим инвестициям ниже, покупательная способность падает. </w:t>
      </w:r>
    </w:p>
    <w:p w14:paraId="4F0AD579" w14:textId="77777777" w:rsidR="009218F7" w:rsidRDefault="009218F7" w:rsidP="009218F7">
      <w:r>
        <w:t>2.</w:t>
      </w:r>
      <w:r>
        <w:tab/>
        <w:t xml:space="preserve">Соблазны тратить. Когда возникает острая потребность - ремонт, отпуск, покупка автомобиля - рука тянется к "пенсионной копилке". Удержаться помогает автоматизация платежей и психологический запрет на использование этих средств. </w:t>
      </w:r>
    </w:p>
    <w:p w14:paraId="6DAC5873" w14:textId="77777777" w:rsidR="009218F7" w:rsidRDefault="009218F7" w:rsidP="009218F7">
      <w:r>
        <w:t>3.</w:t>
      </w:r>
      <w:r>
        <w:tab/>
        <w:t xml:space="preserve">Доходные колебания. Потеря работы или рост расходов способны разрушить привычку к накоплению. Резервный фонд на 3-6 месяцев расходов защитит от этого. </w:t>
      </w:r>
    </w:p>
    <w:p w14:paraId="07CA1749" w14:textId="77777777" w:rsidR="009218F7" w:rsidRDefault="009218F7" w:rsidP="009218F7">
      <w:r>
        <w:t>Можно ли полностью избежать рисков? Нет. Но можно их минимизировать, распределив накопления между разными инструментами и не ставя всё на один источник дохода.</w:t>
      </w:r>
    </w:p>
    <w:p w14:paraId="6EEC0762" w14:textId="77777777" w:rsidR="009218F7" w:rsidRDefault="009218F7" w:rsidP="009218F7">
      <w:r>
        <w:t>Банковские инструменты: надёжность против доходности</w:t>
      </w:r>
    </w:p>
    <w:p w14:paraId="6FE43FD2" w14:textId="77777777" w:rsidR="009218F7" w:rsidRDefault="009218F7" w:rsidP="009218F7">
      <w:r>
        <w:t>Банковские вклады - традиционный и понятный способ хранения денег. Они застрахованы государством до 1,4 млн рублей, проценты известны заранее. Но из-за инфляции реальная доходность часто отрицательная.</w:t>
      </w:r>
    </w:p>
    <w:p w14:paraId="227159D8" w14:textId="77777777" w:rsidR="009218F7" w:rsidRDefault="009218F7" w:rsidP="009218F7">
      <w:r>
        <w:t xml:space="preserve">Преимущества:  </w:t>
      </w:r>
    </w:p>
    <w:p w14:paraId="7190855D" w14:textId="77777777" w:rsidR="009218F7" w:rsidRDefault="009218F7" w:rsidP="009218F7">
      <w:r>
        <w:t>•</w:t>
      </w:r>
      <w:r>
        <w:tab/>
        <w:t xml:space="preserve">стабильность и защита вложений; </w:t>
      </w:r>
    </w:p>
    <w:p w14:paraId="50592F14" w14:textId="77777777" w:rsidR="009218F7" w:rsidRDefault="009218F7" w:rsidP="009218F7">
      <w:r>
        <w:t>•</w:t>
      </w:r>
      <w:r>
        <w:tab/>
        <w:t xml:space="preserve">возможность капитализации процентов; </w:t>
      </w:r>
    </w:p>
    <w:p w14:paraId="086FFA7F" w14:textId="77777777" w:rsidR="009218F7" w:rsidRDefault="009218F7" w:rsidP="009218F7">
      <w:r>
        <w:t>•</w:t>
      </w:r>
      <w:r>
        <w:tab/>
        <w:t xml:space="preserve">простота открытия и управления. </w:t>
      </w:r>
    </w:p>
    <w:p w14:paraId="4AE980A6" w14:textId="77777777" w:rsidR="009218F7" w:rsidRDefault="009218F7" w:rsidP="009218F7">
      <w:r>
        <w:t xml:space="preserve">Недостатки:  </w:t>
      </w:r>
    </w:p>
    <w:p w14:paraId="7AF94814" w14:textId="77777777" w:rsidR="009218F7" w:rsidRDefault="009218F7" w:rsidP="009218F7">
      <w:r>
        <w:lastRenderedPageBreak/>
        <w:t>•</w:t>
      </w:r>
      <w:r>
        <w:tab/>
        <w:t xml:space="preserve">низкая реальная доходность; </w:t>
      </w:r>
    </w:p>
    <w:p w14:paraId="484F170F" w14:textId="77777777" w:rsidR="009218F7" w:rsidRDefault="009218F7" w:rsidP="009218F7">
      <w:r>
        <w:t>•</w:t>
      </w:r>
      <w:r>
        <w:tab/>
        <w:t xml:space="preserve">ограничения на пополнение и снятие; </w:t>
      </w:r>
    </w:p>
    <w:p w14:paraId="1D347497" w14:textId="77777777" w:rsidR="009218F7" w:rsidRDefault="009218F7" w:rsidP="009218F7">
      <w:r>
        <w:t>•</w:t>
      </w:r>
      <w:r>
        <w:tab/>
        <w:t xml:space="preserve">зависимость от ключевой ставки. </w:t>
      </w:r>
    </w:p>
    <w:p w14:paraId="00698C0B" w14:textId="77777777" w:rsidR="009218F7" w:rsidRDefault="009218F7" w:rsidP="009218F7">
      <w:r>
        <w:t>Что выбрать - вклад или накопительный счёт? Если нужна гибкость, подойдёт счёт, но он требует самодисциплины: деньги легко снять, нарушив цель.</w:t>
      </w:r>
    </w:p>
    <w:p w14:paraId="6C2E2489" w14:textId="77777777" w:rsidR="009218F7" w:rsidRDefault="009218F7" w:rsidP="009218F7">
      <w:r>
        <w:t>Типичная ошибка - хранить все средства в одном банке и превышать страховой лимит. Последствие очевидно: при отзыве лицензии излишек теряется. Альтернатива - распределить капитал по нескольким банкам.</w:t>
      </w:r>
    </w:p>
    <w:p w14:paraId="413C91DC" w14:textId="77777777" w:rsidR="009218F7" w:rsidRDefault="009218F7" w:rsidP="009218F7">
      <w:r>
        <w:t>Инвестиции и ценные бумаги</w:t>
      </w:r>
    </w:p>
    <w:p w14:paraId="4BB470F9" w14:textId="77777777" w:rsidR="009218F7" w:rsidRDefault="009218F7" w:rsidP="009218F7">
      <w:r>
        <w:t>Фондовый рынок позволяет получить доход выше банковских ставок. Но цена - риск потерь. Чем выше потенциальная прибыль, тем больше колебания стоимости активов. Инвестор должен помнить: кризисы неизбежны. Даже надёжные облигации и акции ведущих компаний теряют в цене в периоды паники. Поэтому стратегия должна быть долгосрочной, с регулярным пополнением и диверсификацией.</w:t>
      </w:r>
    </w:p>
    <w:p w14:paraId="645EE84E" w14:textId="77777777" w:rsidR="009218F7" w:rsidRDefault="009218F7" w:rsidP="009218F7">
      <w:r>
        <w:t>Простейший путь - использовать индивидуальный инвестиционный счёт (ИИС). Он даёт налоговый вычет до 52 000 рублей в год, что повышает итоговую доходность. Однако инвестировать следует только в те инструменты, природу которых вы понимаете.</w:t>
      </w:r>
    </w:p>
    <w:p w14:paraId="2802EF19" w14:textId="77777777" w:rsidR="009218F7" w:rsidRDefault="009218F7" w:rsidP="009218F7">
      <w:r>
        <w:t>Стоит ли рисковать ради большей доходности? Ответ зависит от горизонта. Чем больше времени до пенсии, тем выше доля акций может быть в портфеле, но по мере приближения к пенсионному возрасту портфель стоит "успокаивать" облигациями и депозитами.</w:t>
      </w:r>
    </w:p>
    <w:p w14:paraId="139B681A" w14:textId="77777777" w:rsidR="009218F7" w:rsidRDefault="009218F7" w:rsidP="009218F7">
      <w:r>
        <w:t>Негосударственные пенсионные фонды</w:t>
      </w:r>
    </w:p>
    <w:p w14:paraId="4BF57500" w14:textId="77777777" w:rsidR="009218F7" w:rsidRDefault="009218F7" w:rsidP="009218F7">
      <w:r>
        <w:t>НПФ созданы для того, чтобы граждане могли копить на пенсию под управлением профессионалов. Фонд инвестирует средства в умеренно рискованные инструменты и обеспечивает страховую защиту до 2,8 млн рублей на счёте.</w:t>
      </w:r>
    </w:p>
    <w:p w14:paraId="22966CC0" w14:textId="77777777" w:rsidR="009218F7" w:rsidRDefault="009218F7" w:rsidP="009218F7">
      <w:r>
        <w:t xml:space="preserve">Есть два основных формата участия:  </w:t>
      </w:r>
    </w:p>
    <w:p w14:paraId="7FD6BCDD" w14:textId="77777777" w:rsidR="009218F7" w:rsidRDefault="009218F7" w:rsidP="009218F7">
      <w:r>
        <w:t>•</w:t>
      </w:r>
      <w:r>
        <w:tab/>
        <w:t xml:space="preserve">НПО (негосударственное пенсионное обеспечение) - индивидуальный план, гибкие взносы и выбор сроков выплат; </w:t>
      </w:r>
    </w:p>
    <w:p w14:paraId="6C18768C" w14:textId="77777777" w:rsidR="009218F7" w:rsidRDefault="009218F7" w:rsidP="009218F7">
      <w:r>
        <w:t>•</w:t>
      </w:r>
      <w:r>
        <w:tab/>
        <w:t xml:space="preserve">ПДС (программа долгосрочных сбережений) - фиксированные правила и возможность господдержки до 36 000 рублей в год. </w:t>
      </w:r>
    </w:p>
    <w:p w14:paraId="0188DA44" w14:textId="77777777" w:rsidR="009218F7" w:rsidRDefault="009218F7" w:rsidP="009218F7">
      <w:r>
        <w:t>Можно ли потерять деньги в НПФ? Если фонд лишается лицензии, выплаты переводятся в другой НПФ, но их размер может скорректироваться. При суммах выше страхового лимита безопаснее распределять накопления по нескольким фондам.</w:t>
      </w:r>
    </w:p>
    <w:p w14:paraId="7A2A0A7D" w14:textId="77777777" w:rsidR="009218F7" w:rsidRDefault="009218F7" w:rsidP="009218F7">
      <w:r>
        <w:t>Частая ошибка - выбирать фонд только по рекламе. Последствие - низкая доходность или затруднения при выводе средств. Альтернатива - анализировать отчётность на сайте Банка России и репутацию фонда.</w:t>
      </w:r>
    </w:p>
    <w:p w14:paraId="39E1488F" w14:textId="77777777" w:rsidR="009218F7" w:rsidRDefault="009218F7" w:rsidP="009218F7">
      <w:r>
        <w:t>Накопительное страхование жизни</w:t>
      </w:r>
    </w:p>
    <w:p w14:paraId="12A97197" w14:textId="77777777" w:rsidR="009218F7" w:rsidRDefault="009218F7" w:rsidP="009218F7">
      <w:r>
        <w:t xml:space="preserve">НСЖ объединяет инвестиции и страховую защиту. Клиент делает взносы, а страховая компания гарантирует выплату при наступлении страхового случая. Доходность обычно </w:t>
      </w:r>
      <w:r>
        <w:lastRenderedPageBreak/>
        <w:t>невысока - 1-3 % годовых, но при долгосрочном полисе действует налоговая льгота: освобождение до 150 000 рублей от НДФЛ в год.</w:t>
      </w:r>
    </w:p>
    <w:p w14:paraId="097766F4" w14:textId="77777777" w:rsidR="009218F7" w:rsidRDefault="009218F7" w:rsidP="009218F7">
      <w:r>
        <w:t>Когда выгоден полис НСЖ? Если цель - не столько доход, сколько защита семьи и гарантированная сумма к определённой дате. В случае смерти клиента наследники получают страховое возмещение.</w:t>
      </w:r>
    </w:p>
    <w:p w14:paraId="44B561DA" w14:textId="77777777" w:rsidR="009218F7" w:rsidRDefault="009218F7" w:rsidP="009218F7">
      <w:r>
        <w:t>Главный риск - досрочное прекращение платежей. Тогда договор расторгается, а выкупная сумма оказывается меньше внесённых взносов. Государственной гарантии возврата нет, поэтому выбирать страховую нужно по её финансовой устойчивости и рейтингу.</w:t>
      </w:r>
    </w:p>
    <w:p w14:paraId="7D77BF69" w14:textId="77777777" w:rsidR="009218F7" w:rsidRDefault="009218F7" w:rsidP="009218F7">
      <w:r>
        <w:t>Недвижимость как источник дохода</w:t>
      </w:r>
    </w:p>
    <w:p w14:paraId="75F70977" w14:textId="77777777" w:rsidR="009218F7" w:rsidRDefault="009218F7" w:rsidP="009218F7">
      <w:r>
        <w:t>Инвестиции в жильё традиционно воспринимаются как надёжные. Квартира может приносить арендный доход или быть продана при необходимости. Но рынок цикличен, и падение цен способно обесценить актив на годы.</w:t>
      </w:r>
    </w:p>
    <w:p w14:paraId="213310D8" w14:textId="77777777" w:rsidR="009218F7" w:rsidRDefault="009218F7" w:rsidP="009218F7">
      <w:r>
        <w:t>Кроме того, налоги, ремонт и простой арендаторов уменьшают чистый доход. Стоит ли рассчитывать только на жильё? Нет. Это полезный, но не единственный инструмент. Его стоит комбинировать с финансовыми активами.</w:t>
      </w:r>
    </w:p>
    <w:p w14:paraId="3F19F6A0" w14:textId="77777777" w:rsidR="009218F7" w:rsidRDefault="009218F7" w:rsidP="009218F7">
      <w:r>
        <w:t>Чтобы снизить риск, полезно застраховать объект и ответственность перед соседями, а также иметь резерв на несколько месяцев без арендаторов.</w:t>
      </w:r>
    </w:p>
    <w:p w14:paraId="62172EE4" w14:textId="77777777" w:rsidR="009218F7" w:rsidRDefault="009218F7" w:rsidP="009218F7">
      <w:r>
        <w:t>Комбинированная стратегия и инвестиции в себя</w:t>
      </w:r>
    </w:p>
    <w:p w14:paraId="2E6EC7B5" w14:textId="77777777" w:rsidR="009218F7" w:rsidRDefault="009218F7" w:rsidP="009218F7">
      <w:r>
        <w:t>Наиболее устойчивая модель - сочетание разных способов: депозит, облигации через ИИС, участие в НПФ, полис НСЖ. Такой портфель распределяет риски и повышает вероятность сохранить доходность выше инфляции.</w:t>
      </w:r>
    </w:p>
    <w:p w14:paraId="6AF02D4A" w14:textId="77777777" w:rsidR="009218F7" w:rsidRDefault="009218F7" w:rsidP="009218F7">
      <w:r>
        <w:t>И наконец, главный актив - собственная квалификация. Чем выше уровень профессиональных навыков, тем дольше человек способен оставаться востребованным. Траты на обучение, новые компетенции, изучение языков или получение дополнительной профессии - это тоже форма пенсионных инвестиций.</w:t>
      </w:r>
    </w:p>
    <w:p w14:paraId="00648ECF" w14:textId="2CEA4233" w:rsidR="00150514" w:rsidRDefault="009218F7" w:rsidP="009218F7">
      <w:hyperlink r:id="rId35" w:history="1">
        <w:r w:rsidRPr="00D93065">
          <w:rPr>
            <w:rStyle w:val="a3"/>
          </w:rPr>
          <w:t>https://www.moneytimes.ru/articles/personal-retirement-planning-5dl/120842/</w:t>
        </w:r>
      </w:hyperlink>
      <w:r>
        <w:t xml:space="preserve"> </w:t>
      </w:r>
    </w:p>
    <w:p w14:paraId="033ED351" w14:textId="7144CFE6" w:rsidR="00981A8D" w:rsidRDefault="00981A8D" w:rsidP="00981A8D">
      <w:pPr>
        <w:pStyle w:val="2"/>
      </w:pPr>
      <w:bookmarkStart w:id="104" w:name="_Toc214863395"/>
      <w:r>
        <w:t>Царь-град ТВ, 23.11.2025, До пенсии не доживёте, но умрёте с хорошей пенсией: депутаты себя слышат?</w:t>
      </w:r>
      <w:bookmarkEnd w:id="104"/>
    </w:p>
    <w:p w14:paraId="7F4D2A7E" w14:textId="0DE0A30D" w:rsidR="00981A8D" w:rsidRDefault="00981A8D" w:rsidP="00981A8D">
      <w:pPr>
        <w:pStyle w:val="3"/>
      </w:pPr>
      <w:bookmarkStart w:id="105" w:name="_Toc214863396"/>
      <w:r>
        <w:t>Выходите на пенсию на десять (!) лет позже установленного срока, и ваши ежемесячные выплаты вырастут более чем вдвое, посоветовала депутат Госдумы Светлана Бессараб. Между тем средняя продолжительность жизни мужчин в России, по данным Росстата, 68,5 года.</w:t>
      </w:r>
      <w:bookmarkEnd w:id="105"/>
    </w:p>
    <w:p w14:paraId="4E641F54" w14:textId="77777777" w:rsidR="00981A8D" w:rsidRDefault="00981A8D" w:rsidP="00981A8D">
      <w:r>
        <w:t>При продолжении трудовой деятельности в течение пяти лет после достижения пенсионного возраста происходит увеличение индивидуальных пенсионных коэффициентов на 36%, а фиксированной части выплат - на 45%, объяснила жителям России депутат Госдумы Светлана Бессараб.</w:t>
      </w:r>
    </w:p>
    <w:p w14:paraId="7212C795" w14:textId="77777777" w:rsidR="00981A8D" w:rsidRDefault="00981A8D" w:rsidP="00981A8D">
      <w:r>
        <w:t>"Наиболее значительный прирост обеспечивает десятилетняя отсрочка, когда размер пенсионных начислений возрастает более чем в два раза", - добавила она.</w:t>
      </w:r>
    </w:p>
    <w:p w14:paraId="557F98D0" w14:textId="77777777" w:rsidR="00981A8D" w:rsidRDefault="00981A8D" w:rsidP="00981A8D">
      <w:r>
        <w:t>коллаж Царьграда.</w:t>
      </w:r>
    </w:p>
    <w:p w14:paraId="1B163CCE" w14:textId="77777777" w:rsidR="00981A8D" w:rsidRDefault="00981A8D" w:rsidP="00981A8D">
      <w:r>
        <w:lastRenderedPageBreak/>
        <w:t>До пенсии не доживёте, но умрёте с хорошей пенсией - вышло что-то такое, учитывая, что средняя продолжительность жизни мужчин в России, - 68,5 года, женщин - 78,7.</w:t>
      </w:r>
    </w:p>
    <w:p w14:paraId="3F276B20" w14:textId="77777777" w:rsidR="00981A8D" w:rsidRDefault="00981A8D" w:rsidP="00981A8D">
      <w:r>
        <w:t>То есть, по сути, мужчинам предлагается умереть, не дожив до пенсионных выплат. Хазин: Путин готовит удар. Олигархам приготовиться</w:t>
      </w:r>
    </w:p>
    <w:p w14:paraId="66457E9E" w14:textId="77777777" w:rsidR="00981A8D" w:rsidRDefault="00981A8D" w:rsidP="00981A8D">
      <w:r>
        <w:t>Женщинам, судя по всему, подсказывают, как пожить на "большую" пенсию, которая составит чуть больше половины средней по стране зарплаты (сейчас она 81 тысяча рублей на руки), около восьми лет.</w:t>
      </w:r>
    </w:p>
    <w:p w14:paraId="131764FE" w14:textId="77777777" w:rsidR="00981A8D" w:rsidRDefault="00981A8D" w:rsidP="00981A8D">
      <w:r>
        <w:t>И это предлагает депутат, народный избранник! Заявление Бессараб вызвало широчайший общественный резонанс. Пользователи соцсетей предлагали поработать и до 95 лет, чтобы хоть на последнем вздохе "пожить достойно",</w:t>
      </w:r>
    </w:p>
    <w:p w14:paraId="038A25D7" w14:textId="77777777" w:rsidR="00981A8D" w:rsidRDefault="00981A8D" w:rsidP="00981A8D">
      <w:r>
        <w:t>- пишет обозреватель Царьграда Никита Миронов.</w:t>
      </w:r>
    </w:p>
    <w:p w14:paraId="65DA5A1B" w14:textId="77777777" w:rsidR="00981A8D" w:rsidRDefault="00981A8D" w:rsidP="00981A8D">
      <w:r>
        <w:t>Светлана Бессараб предлагает дольше работать, чтобы увеличить пенсию. Скриншот страницы издания "Коммерсант".</w:t>
      </w:r>
    </w:p>
    <w:p w14:paraId="04BFB613" w14:textId="77777777" w:rsidR="00981A8D" w:rsidRDefault="00981A8D" w:rsidP="00981A8D">
      <w:r>
        <w:t>Никаких навязываний, никаких понуждений никто не имеет права делать. Это лишь констатация того факта, что в законе такая норма есть - повышающий коэффициент, попытался отыграть назад председатель Комитета Госдумы по труду Ярослав Нилов. Полковник СБУ сдал Киев: Русские у ворот. Украину вот-вот отрежут от моря</w:t>
      </w:r>
    </w:p>
    <w:p w14:paraId="49B89878" w14:textId="77777777" w:rsidR="00981A8D" w:rsidRDefault="00981A8D" w:rsidP="00981A8D">
      <w:r>
        <w:t>Подсказка Светланы Бессараб, предложившей работать до самой смерти, звучит диковато, но оно от отчаяния, считает Никита Миронов. Пенсионная реформа начала 2010-х провалена, денег на нормальные пенсии (а сами русские их оценивают в 40-50 тысяч) нет и не предвидится. Следует поставить под жёсткий контроль государства систему НПФ - негосударственных пенсионных фондов, чтобы она работала на клиентов, а не на жуликоватых финансовых воротил. Это один из вариантов. Подробности - тут.</w:t>
      </w:r>
    </w:p>
    <w:p w14:paraId="1D3E142B" w14:textId="3D3E9502" w:rsidR="00981A8D" w:rsidRDefault="00981A8D" w:rsidP="00981A8D">
      <w:hyperlink r:id="rId36" w:history="1">
        <w:r w:rsidRPr="00D93065">
          <w:rPr>
            <w:rStyle w:val="a3"/>
          </w:rPr>
          <w:t>https://tsargrad.tv/dzen/do-pensii-ne-dozhivjote-no-umrjote-s-horoshej-pensiej-deputaty-sebja-slyshat_1445540</w:t>
        </w:r>
      </w:hyperlink>
      <w:r>
        <w:t xml:space="preserve"> </w:t>
      </w:r>
    </w:p>
    <w:p w14:paraId="011B5DB4" w14:textId="0FA727A3" w:rsidR="00981A8D" w:rsidRDefault="00981A8D" w:rsidP="00981A8D">
      <w:pPr>
        <w:pStyle w:val="2"/>
      </w:pPr>
      <w:bookmarkStart w:id="106" w:name="_Toc214863397"/>
      <w:r>
        <w:t>Царь-град ТВ, 21.11.2025, Откажись от пенсии на десять лет и получи потом в двойном размере: "прекрасная" акция, но есть подвох</w:t>
      </w:r>
      <w:bookmarkEnd w:id="106"/>
    </w:p>
    <w:p w14:paraId="11E6762B" w14:textId="77777777" w:rsidR="00981A8D" w:rsidRDefault="00981A8D" w:rsidP="00981A8D">
      <w:pPr>
        <w:pStyle w:val="3"/>
      </w:pPr>
      <w:bookmarkStart w:id="107" w:name="_Toc214863398"/>
      <w:r>
        <w:t>Откажись от пенсии на десять лет и получи её потом в двойном размере. С таким заманчивым предложением для граждан России выступила Светлана Бессараб. "Прекрасная" акция, но есть подвох, заметил Максим Довгялло.</w:t>
      </w:r>
      <w:bookmarkEnd w:id="107"/>
    </w:p>
    <w:p w14:paraId="515016CE" w14:textId="77777777" w:rsidR="00981A8D" w:rsidRDefault="00981A8D" w:rsidP="00981A8D">
      <w:r>
        <w:t>Депутат Госдумы Светлана Бессараб заявила, что увеличить будущие пенсионные выплаты можно более чем в два раза при условии, что гражданин отложит выход на пенсию на десятилетие. То есть фактически речь идёт о возрасте 75 лет для мужчин и 70 лет для женщин. Она пояснила, что продолжение трудовой деятельности после достижения пенсионного порога позволяет нарастить индивидуальные пенсионные коэффициенты почти на треть за пять дополнительных лет работы, а фиксированная выплата за этот период может вырасти примерно на половину.</w:t>
      </w:r>
    </w:p>
    <w:p w14:paraId="0887B13F" w14:textId="77777777" w:rsidR="00981A8D" w:rsidRDefault="00981A8D" w:rsidP="00981A8D">
      <w:r>
        <w:lastRenderedPageBreak/>
        <w:t>Десятилетняя же отсрочка обеспечивает двукратное увеличение будущей пенсии. При этом парламентарий подчеркнула, что всё время откладывания выхода на пенсию человек будет жить исключительно на зарплату, и каждому предстоит самостоятельно оценить, насколько такой вариант для него оправдан. Идею в программе "Вечер с Юрием Пронько" на Царьграде проанализировал экономист Максим Довгялло.</w:t>
      </w:r>
    </w:p>
    <w:p w14:paraId="2B642692" w14:textId="77777777" w:rsidR="00981A8D" w:rsidRDefault="00981A8D" w:rsidP="00981A8D">
      <w:r>
        <w:t>Гражданам это невыгодно</w:t>
      </w:r>
    </w:p>
    <w:p w14:paraId="3C287339" w14:textId="77777777" w:rsidR="00981A8D" w:rsidRDefault="00981A8D" w:rsidP="00981A8D">
      <w:r>
        <w:t>Откажись от пенсии на десять лет и получи её потом в двойном размере: "прекрасная" акция, но есть подвох. Так, эксперт обратил внимание на подводные камни подобной схемы:</w:t>
      </w:r>
    </w:p>
    <w:p w14:paraId="76D936C8" w14:textId="77777777" w:rsidR="00981A8D" w:rsidRDefault="00981A8D" w:rsidP="00981A8D">
      <w:r>
        <w:t>Дополнительные десять лет работы, на протяжении которых человек не будет получать пенсию, предусматривают двукратный размер роста дальнейшей выплаты. Но люди в среднем всё равно получат меньше, чем они получили бы, если бы вышли на пенсию в нормальное время. Почему? У нас с вами возраст дожития, то есть возраст, в течение которого в среднем платится пенсия после выхода на заслуженный отдых, составляет 19 лет. Соответственно, если у нас с вами ещё десять будут потрачены на карьеру, и человек не будет в этот промежуток получать пенсию, у него останется только девять лет, и в сумме он получит меньше. То есть, если смотреть на ситуацию в целом, такая схема невыгодна гражданам России. Тем более что они могут и получать пенсию, и работать ещё какое-то время после оформления выплаты по старости.</w:t>
      </w:r>
    </w:p>
    <w:p w14:paraId="06179823" w14:textId="77777777" w:rsidR="00981A8D" w:rsidRDefault="00981A8D" w:rsidP="00981A8D">
      <w:r>
        <w:t>Второй момент, о котором стоит сказать, - это то, что у нас с вами средняя продолжительность жизни в части мужчин выходит за тот порог, когда нужно выйти на пенсию, для того чтобы получать её в два раза большем размере. То есть, грубо говоря, большая часть мужчин попросту не сможет воспользоваться этой прекрасной льготой,</w:t>
      </w:r>
    </w:p>
    <w:p w14:paraId="52342565" w14:textId="77777777" w:rsidR="00981A8D" w:rsidRDefault="00981A8D" w:rsidP="00981A8D">
      <w:r>
        <w:t>- заключил собеседник "Первого русского".</w:t>
      </w:r>
    </w:p>
    <w:p w14:paraId="41E46158" w14:textId="77777777" w:rsidR="00981A8D" w:rsidRDefault="00981A8D" w:rsidP="00981A8D">
      <w:r>
        <w:t>И как же поправка на инфляцию?</w:t>
      </w:r>
    </w:p>
    <w:p w14:paraId="71774994" w14:textId="77777777" w:rsidR="00981A8D" w:rsidRDefault="00981A8D" w:rsidP="00981A8D">
      <w:r>
        <w:t>Ранее экономист Валерий Корнеев предположил в разговоре с Царьградом, что подобные предложения могут служить подготовкой общественного мнения к новому обсуждению возможного повышения пенсионного возраста:</w:t>
      </w:r>
    </w:p>
    <w:p w14:paraId="084EA017" w14:textId="77777777" w:rsidR="00981A8D" w:rsidRDefault="00981A8D" w:rsidP="00981A8D">
      <w:r>
        <w:t>Я думаю, что это попытка приоткрыть окно Овертона, чтобы на следующем этапе открыть его ещё шире, чтобы постепенно сдвигать границы. То есть нужно, чтобы люди, которым рассказывают о каком-то будущем повышении пенсии, свыклись с тем, что опять идёт разговор о повышении пенсионного возраста. Их заманивают цифрой, что пенсия будет в два раза больше, но им при этом забыли сказать, что многие вряд ли смогут дожить до этого возраста. А ещё то, что через десять лет увеличенная в два раза пенсия с точки зрения реальной покупательной способности будет, может быть, даже гораздо ниже, чем сегодняшняя.</w:t>
      </w:r>
    </w:p>
    <w:p w14:paraId="4B60466E" w14:textId="77777777" w:rsidR="00981A8D" w:rsidRDefault="00981A8D" w:rsidP="00981A8D">
      <w:r>
        <w:t>Валерий Корнеев. Фото: Царьград</w:t>
      </w:r>
    </w:p>
    <w:p w14:paraId="477ACD04" w14:textId="77777777" w:rsidR="00981A8D" w:rsidRDefault="00981A8D" w:rsidP="00981A8D">
      <w:r>
        <w:t>Эксперт добавил, что государство всегда заботится о том, чтобы снизить свои траты. При этом либеральные финансисты, которые в большом количестве присутствуют в экономическом блоке власти, отличаются своеобразным взглядом на социальные расходы.</w:t>
      </w:r>
    </w:p>
    <w:p w14:paraId="4D17F13D" w14:textId="77777777" w:rsidR="00981A8D" w:rsidRDefault="00981A8D" w:rsidP="00981A8D">
      <w:r>
        <w:t xml:space="preserve">Для них любая плата людям в виде пенсий, пособий, в виде расходов на здравоохранение, образование - это на самом деле минус с точки зрения сведения </w:t>
      </w:r>
      <w:r>
        <w:lastRenderedPageBreak/>
        <w:t>доходов и расходов бюджета. В их понимании это всё расходы, которые надо сокращать. Вот такая парадигма в головах у этих лиц, которые распоряжаются федеральным бюджетом. Хотя на самом деле у нас государство существует как раз для того, чтобы улучшать положение людей. В общем-то, тратить на людей - это и есть цель бюджета,</w:t>
      </w:r>
    </w:p>
    <w:p w14:paraId="2A8E8262" w14:textId="77777777" w:rsidR="00981A8D" w:rsidRDefault="00981A8D" w:rsidP="00981A8D">
      <w:r>
        <w:t>- подытожил Корнеев.</w:t>
      </w:r>
    </w:p>
    <w:p w14:paraId="61759445" w14:textId="5B251D89" w:rsidR="009218F7" w:rsidRDefault="00981A8D" w:rsidP="00981A8D">
      <w:hyperlink r:id="rId37" w:history="1">
        <w:r w:rsidRPr="00D93065">
          <w:rPr>
            <w:rStyle w:val="a3"/>
          </w:rPr>
          <w:t>https://tsargrad.tv/dzen/otkazhis-ot-pensii-na-desjat-let-i-poluchi-potom-v-dvojnom-razmere-prekrasnaja-akcija-no-est-podvoh_1444189</w:t>
        </w:r>
      </w:hyperlink>
      <w:r>
        <w:t xml:space="preserve"> </w:t>
      </w:r>
    </w:p>
    <w:p w14:paraId="3AD0681F" w14:textId="77777777" w:rsidR="00981A8D" w:rsidRPr="00ED0585" w:rsidRDefault="00981A8D" w:rsidP="00981A8D"/>
    <w:p w14:paraId="5A637E07" w14:textId="77777777" w:rsidR="00111D7C" w:rsidRPr="00ED0585" w:rsidRDefault="00111D7C" w:rsidP="00111D7C">
      <w:pPr>
        <w:pStyle w:val="251"/>
      </w:pPr>
      <w:bookmarkStart w:id="108" w:name="_Toc99271704"/>
      <w:bookmarkStart w:id="109" w:name="_Toc99318656"/>
      <w:bookmarkStart w:id="110" w:name="_Toc165991076"/>
      <w:bookmarkStart w:id="111" w:name="_Toc62681899"/>
      <w:bookmarkStart w:id="112" w:name="_Toc214863399"/>
      <w:bookmarkEnd w:id="24"/>
      <w:bookmarkEnd w:id="25"/>
      <w:bookmarkEnd w:id="26"/>
      <w:bookmarkEnd w:id="39"/>
      <w:r w:rsidRPr="00ED0585">
        <w:lastRenderedPageBreak/>
        <w:t>НОВОСТИ МАКРОЭКОНОМИКИ</w:t>
      </w:r>
      <w:bookmarkEnd w:id="108"/>
      <w:bookmarkEnd w:id="109"/>
      <w:bookmarkEnd w:id="110"/>
      <w:bookmarkEnd w:id="112"/>
    </w:p>
    <w:p w14:paraId="4060DF31" w14:textId="77777777" w:rsidR="00C93CE4" w:rsidRPr="00ED0585" w:rsidRDefault="00C93CE4" w:rsidP="00C93CE4">
      <w:pPr>
        <w:pStyle w:val="2"/>
      </w:pPr>
      <w:bookmarkStart w:id="113" w:name="_Hlk214862951"/>
      <w:bookmarkStart w:id="114" w:name="_Toc214863400"/>
      <w:r w:rsidRPr="00ED0585">
        <w:t>Российская газета, 22.11.2025, Фокус на эффективность, автоматизация, индексация зарплат: что ждет рынок труда в 2026 году</w:t>
      </w:r>
      <w:bookmarkEnd w:id="114"/>
      <w:r w:rsidRPr="00ED0585">
        <w:t xml:space="preserve"> </w:t>
      </w:r>
    </w:p>
    <w:p w14:paraId="5F5F1FF5" w14:textId="334B41B2" w:rsidR="00C93CE4" w:rsidRPr="00ED0585" w:rsidRDefault="00C93CE4" w:rsidP="00D40028">
      <w:pPr>
        <w:pStyle w:val="3"/>
      </w:pPr>
      <w:bookmarkStart w:id="115" w:name="_Toc214863401"/>
      <w:r w:rsidRPr="00ED0585">
        <w:t xml:space="preserve">Современный рынок труда переживает эпоху трансформации: демографические изменения, технологический прогресс и макроэкономическая ситуация в стране создают новые вызовы. В этих условиях конкурентное преимущество получат компании, которые не просто привлекают таланты, но и системно развивают их, делая ставку на эффективность. О ключевых трендах, определяющих рынок труда 2026 года, и о том, какие профессии будут востребованы в эпоху повышения эффективности, </w:t>
      </w:r>
      <w:r w:rsidR="0012787E">
        <w:t>«</w:t>
      </w:r>
      <w:r w:rsidRPr="00ED0585">
        <w:t>РГ</w:t>
      </w:r>
      <w:r w:rsidR="0012787E">
        <w:t>»</w:t>
      </w:r>
      <w:r w:rsidRPr="00ED0585">
        <w:t xml:space="preserve"> рассказала директор по персоналу АО </w:t>
      </w:r>
      <w:r w:rsidR="0012787E">
        <w:t>«</w:t>
      </w:r>
      <w:r w:rsidRPr="00ED0585">
        <w:t>НПФ ГАЗФОНД пенсионные накопления</w:t>
      </w:r>
      <w:r w:rsidR="0012787E">
        <w:t>»</w:t>
      </w:r>
      <w:r w:rsidRPr="00ED0585">
        <w:t xml:space="preserve"> Дина Сафиуллина:</w:t>
      </w:r>
      <w:bookmarkEnd w:id="115"/>
    </w:p>
    <w:p w14:paraId="5F59ECF1" w14:textId="77777777" w:rsidR="00C93CE4" w:rsidRPr="00ED0585" w:rsidRDefault="00C93CE4" w:rsidP="00C93CE4">
      <w:r w:rsidRPr="00ED0585">
        <w:t>- В 2026 году успех будут определять организации, способные создать среду для роста сотрудников и оптимизировать рабочие процессы. Компании теперь смотрят не на рост любой ценой, а на эффективность использования каждого ресурса, включая человеческий. Это означает: более взвешенный подход к формированию штата, оптимизацию организационных структур и поиск точек роста в бизнес-процессах.</w:t>
      </w:r>
    </w:p>
    <w:p w14:paraId="17E3CBD2" w14:textId="77777777" w:rsidR="00C93CE4" w:rsidRPr="00ED0585" w:rsidRDefault="00C93CE4" w:rsidP="00C93CE4">
      <w:r w:rsidRPr="00ED0585">
        <w:t>Несмотря на общую тенденцию к оптимизации затрат, около 80% работодателей планируют индексацию зарплат в диапазоне 10-12%. Однако главный тренд - не массовое повышение окладов, а целенаправленная работа с ключевыми специалистами. Компании готовы предлагать исключительные условия высококвалифицированным профессионалам, чьи навыки непосредственно влияют на бизнес-результаты.</w:t>
      </w:r>
    </w:p>
    <w:p w14:paraId="190EEAD8" w14:textId="77777777" w:rsidR="00C93CE4" w:rsidRPr="00ED0585" w:rsidRDefault="00C93CE4" w:rsidP="00C93CE4">
      <w:r w:rsidRPr="00ED0585">
        <w:t>Особый дефицит сохраняется в сфере рабочих и массовых профессий, где рост зарплат опережает динамику в других категориях. При этом работодатели активно инвестируют в автоматизацию рутинных операций, что постепенно меняет структуру спроса на персонал.</w:t>
      </w:r>
    </w:p>
    <w:p w14:paraId="6C5412BE" w14:textId="77777777" w:rsidR="00C93CE4" w:rsidRPr="00ED0585" w:rsidRDefault="00C93CE4" w:rsidP="00C93CE4">
      <w:r w:rsidRPr="00ED0585">
        <w:t>Кого будут искать в 2026 году, а кого заменят алгоритмы</w:t>
      </w:r>
    </w:p>
    <w:p w14:paraId="705FFEA7" w14:textId="77777777" w:rsidR="00C93CE4" w:rsidRPr="00ED0585" w:rsidRDefault="00C93CE4" w:rsidP="00C93CE4">
      <w:r w:rsidRPr="00ED0585">
        <w:t>•</w:t>
      </w:r>
      <w:r w:rsidRPr="00ED0585">
        <w:tab/>
        <w:t xml:space="preserve"> Специалисты по ИИ и автоматизации. Спрос взлетит на тех, кто не просто пользуется, а внедряет и оптимизирует процессы с помощью нейросетей.</w:t>
      </w:r>
    </w:p>
    <w:p w14:paraId="2DB941C8" w14:textId="77777777" w:rsidR="00C93CE4" w:rsidRPr="00ED0585" w:rsidRDefault="00C93CE4" w:rsidP="00C93CE4">
      <w:r w:rsidRPr="00ED0585">
        <w:t>•</w:t>
      </w:r>
      <w:r w:rsidRPr="00ED0585">
        <w:tab/>
        <w:t xml:space="preserve"> Инженеры и технические специалисты. Острый дефицит в логистике и на производстве, который нечем закрыть.</w:t>
      </w:r>
    </w:p>
    <w:p w14:paraId="371D6BE6" w14:textId="77777777" w:rsidR="00C93CE4" w:rsidRPr="00ED0585" w:rsidRDefault="00C93CE4" w:rsidP="00C93CE4">
      <w:r w:rsidRPr="00ED0585">
        <w:t>•</w:t>
      </w:r>
      <w:r w:rsidRPr="00ED0585">
        <w:tab/>
        <w:t xml:space="preserve"> Специалисты по кибербезопасности и защите данных. Чем больше цифровизация, тем выше риски.</w:t>
      </w:r>
    </w:p>
    <w:p w14:paraId="7EC13303" w14:textId="77777777" w:rsidR="00C93CE4" w:rsidRPr="00ED0585" w:rsidRDefault="00C93CE4" w:rsidP="00C93CE4">
      <w:r w:rsidRPr="00ED0585">
        <w:t>•</w:t>
      </w:r>
      <w:r w:rsidRPr="00ED0585">
        <w:tab/>
        <w:t xml:space="preserve"> HR-аналитики и специалисты по EVP (ценностному предложению работодателя). Борьба за таланты смещается в плоскость построения привлекательного бренда и работы с данными о персонале.</w:t>
      </w:r>
    </w:p>
    <w:p w14:paraId="54CEFFD6" w14:textId="77777777" w:rsidR="00C93CE4" w:rsidRPr="00ED0585" w:rsidRDefault="00C93CE4" w:rsidP="00C93CE4">
      <w:r w:rsidRPr="00ED0585">
        <w:t>Автоматизация затронет рутинные позиции: часть административного персонала, бухгалтеров, занимающихся первичной документацией, и рекрутеров, выполняющих массовый скрининг.</w:t>
      </w:r>
    </w:p>
    <w:p w14:paraId="2439976D" w14:textId="77777777" w:rsidR="00C93CE4" w:rsidRPr="00ED0585" w:rsidRDefault="00C93CE4" w:rsidP="00C93CE4">
      <w:r w:rsidRPr="00ED0585">
        <w:lastRenderedPageBreak/>
        <w:t>Как победить в новой реальности: советы соискателям</w:t>
      </w:r>
    </w:p>
    <w:p w14:paraId="5072EC8A" w14:textId="77777777" w:rsidR="00C93CE4" w:rsidRPr="00ED0585" w:rsidRDefault="00C93CE4" w:rsidP="00C93CE4">
      <w:r w:rsidRPr="00ED0585">
        <w:t>Ваша должность - это лишь формальность. Настоящая ценность - в способности к обучению, адаптивности и развитых мягких навыках. Критическое мышление, эмпатия и креативность - то, что пока не под силу искусственному интеллекту.</w:t>
      </w:r>
    </w:p>
    <w:p w14:paraId="63E94FF5" w14:textId="77777777" w:rsidR="00C93CE4" w:rsidRPr="00ED0585" w:rsidRDefault="00C93CE4" w:rsidP="00C93CE4">
      <w:r w:rsidRPr="00ED0585">
        <w:t>•</w:t>
      </w:r>
      <w:r w:rsidRPr="00ED0585">
        <w:tab/>
        <w:t xml:space="preserve"> Инвестируйте в обучение - ваша ценность в актуальных навыках.</w:t>
      </w:r>
    </w:p>
    <w:p w14:paraId="08AD6471" w14:textId="77777777" w:rsidR="00C93CE4" w:rsidRPr="00ED0585" w:rsidRDefault="00C93CE4" w:rsidP="00C93CE4">
      <w:r w:rsidRPr="00ED0585">
        <w:t>•</w:t>
      </w:r>
      <w:r w:rsidRPr="00ED0585">
        <w:tab/>
        <w:t xml:space="preserve"> Развивайте soft skills - то, что не заменит ни один алгоритм.</w:t>
      </w:r>
    </w:p>
    <w:p w14:paraId="7EF2EEE1" w14:textId="77777777" w:rsidR="00C93CE4" w:rsidRPr="00ED0585" w:rsidRDefault="00C93CE4" w:rsidP="00C93CE4">
      <w:r w:rsidRPr="00ED0585">
        <w:t>•</w:t>
      </w:r>
      <w:r w:rsidRPr="00ED0585">
        <w:tab/>
        <w:t xml:space="preserve"> Будьте гибкими - умейте адаптироваться к меняющимся условиям.</w:t>
      </w:r>
    </w:p>
    <w:p w14:paraId="48C337E8" w14:textId="77777777" w:rsidR="00C93CE4" w:rsidRPr="00ED0585" w:rsidRDefault="00C93CE4" w:rsidP="00C93CE4">
      <w:r w:rsidRPr="00ED0585">
        <w:t>•</w:t>
      </w:r>
      <w:r w:rsidRPr="00ED0585">
        <w:tab/>
        <w:t xml:space="preserve"> Выбирайте работодателя с сильным брендом - стабильность и культура значат не меньше зарплаты.</w:t>
      </w:r>
    </w:p>
    <w:p w14:paraId="04449707" w14:textId="77777777" w:rsidR="00C93CE4" w:rsidRPr="00ED0585" w:rsidRDefault="00C93CE4" w:rsidP="00C93CE4">
      <w:r w:rsidRPr="00ED0585">
        <w:t>Рынок в 2026 году будет рынком специалистов, где ценность определяется не только опытом, а актуальными навыками, адаптивностью и готовностью решать комплексные задачи. Компании, создающие условия для профессионального роста и самореализации сотрудников, получат решающее преимущество.</w:t>
      </w:r>
    </w:p>
    <w:p w14:paraId="4B73434D" w14:textId="13BEAAEC" w:rsidR="00C93CE4" w:rsidRDefault="00C93CE4" w:rsidP="00C93CE4">
      <w:hyperlink r:id="rId38" w:history="1">
        <w:r w:rsidRPr="00ED0585">
          <w:rPr>
            <w:rStyle w:val="a3"/>
          </w:rPr>
          <w:t>https://rg.ru/2025/11/22/direktor-po-personalu-dina-safiullina-opredelila-trendy-rynka-truda-v-2026-godu.html</w:t>
        </w:r>
      </w:hyperlink>
      <w:r w:rsidRPr="00ED0585">
        <w:t xml:space="preserve"> </w:t>
      </w:r>
    </w:p>
    <w:p w14:paraId="7A81A845" w14:textId="3FA1F37B" w:rsidR="009C06A6" w:rsidRDefault="009C06A6" w:rsidP="009C06A6">
      <w:pPr>
        <w:pStyle w:val="2"/>
      </w:pPr>
      <w:bookmarkStart w:id="116" w:name="_Toc214863402"/>
      <w:bookmarkEnd w:id="113"/>
      <w:r>
        <w:t>Российская газета, 24.11.2025</w:t>
      </w:r>
      <w:r w:rsidRPr="00837D75">
        <w:t xml:space="preserve">, </w:t>
      </w:r>
      <w:r>
        <w:t>Берут авансом</w:t>
      </w:r>
      <w:bookmarkEnd w:id="116"/>
    </w:p>
    <w:p w14:paraId="26CFD42A" w14:textId="77777777" w:rsidR="009C06A6" w:rsidRDefault="009C06A6" w:rsidP="009C06A6">
      <w:pPr>
        <w:pStyle w:val="3"/>
      </w:pPr>
      <w:bookmarkStart w:id="117" w:name="_Toc214863403"/>
      <w:r>
        <w:t>В ряде российских банков снова выросли ставки по накопительным счетам  и вкладам, несмотря на снижение ключевой ставки на последнем заседании  Банка России в октябре. Опрошенные "Российской газетой" эксперты считают,  что улучшение условий перед новогодними праздниками - характерная ситуация  и все больше банков будет эту тенденцию поддерживать в декабре. Ряд игроков  могли и "перестараться" со снижением ставок, поэтому возвращают значения до  среднерыночных.</w:t>
      </w:r>
      <w:bookmarkEnd w:id="117"/>
    </w:p>
    <w:p w14:paraId="0E0B1D09" w14:textId="77777777" w:rsidR="009C06A6" w:rsidRDefault="009C06A6" w:rsidP="009C06A6">
      <w:r>
        <w:t>Так, приветственные ставки по накопительным счетам выросли с 16,5 до  17% годовых в Совкомбанке и Озон Банке. О повышении с 24 ноября доходности  по накопительному счету с 17 до 18% сообщил клиентам и МТС Банк. В Т-Банке  выросла максимальная ставка по вкладам с 15 до 16%. Также на рынке стали  появляться традиционные сезонные предложения - например, МКБ запустил  "праздничный" вклад со ставкой до 16% годовых.</w:t>
      </w:r>
    </w:p>
    <w:p w14:paraId="5B65AA93" w14:textId="77777777" w:rsidR="009C06A6" w:rsidRDefault="009C06A6" w:rsidP="009C06A6">
      <w:r>
        <w:t>В этом году первые банки начали повышать ставки еще в октябре, говорит  Сергей Жителев, аналитик ИК "ВЕЛЕС Капитал". Ставки повышаются в основном  по краткосрочным вкладам до шести месяцев.</w:t>
      </w:r>
    </w:p>
    <w:p w14:paraId="664DAE1B" w14:textId="77777777" w:rsidR="009C06A6" w:rsidRDefault="009C06A6" w:rsidP="009C06A6">
      <w:r>
        <w:t>Средняя доходность банковских депозитов выросла с 11,08 до 11,2%  годовых по итогам октября, отмечает аналитик финансового маркетплейса  "Банки.ру" Гаянэ Замалеева.</w:t>
      </w:r>
    </w:p>
    <w:p w14:paraId="4D1D2071" w14:textId="77777777" w:rsidR="009C06A6" w:rsidRDefault="009C06A6" w:rsidP="009C06A6">
      <w:r>
        <w:t>"Под конец года банки начинают конкурировать за деньги клиентов и  хотят предотвратить отток краткосрочных средств. Это стандартная практика,  поэтому разные банки начинают улучшать условия по вкладам в течение всего  четвертого квартала. Еще одной причиной повышения ставок может быть желание  менеджмента показать хорошие годовые отчеты об объемах привлеченных  средств", - добавил Жителев.</w:t>
      </w:r>
    </w:p>
    <w:p w14:paraId="717278B2" w14:textId="77777777" w:rsidR="009C06A6" w:rsidRDefault="009C06A6" w:rsidP="009C06A6">
      <w:r>
        <w:lastRenderedPageBreak/>
        <w:t>На небольшое повышение ставок, вероятно, пошли банки, которые ранее  "перестарались" с их снижением, опередив реальный ход снижения ключевой  ставки, считает управляющий директор рейтингового агентства "Эксперт РА"  Юрий Беликов. "В целом в таких явлениях нет ничего необычного. По мере  снижения ключевой ставки, которое, очевидно, будет распределено во времени  не на один год, постоянно происходит калибровка доходностей", - говорит  эксперт. Зачастую она касается не всей продуктовой линейки.</w:t>
      </w:r>
    </w:p>
    <w:p w14:paraId="4F8D4936" w14:textId="77777777" w:rsidR="009C06A6" w:rsidRDefault="009C06A6" w:rsidP="009C06A6">
      <w:r>
        <w:t>Ставки поднимают банки, пересматривающие прогнозы по дальнейшей  динамике ключевой ставки, закладывая в проценты более плавное смягчение  денежно-кредитной политики, согласен Богдан Зварич, управляющий по анализу  банковского и финансового рынков ПСБ. Некоторые банки могут улучшать  условия, стараясь выиграть конкуренцию за ликвидность, или вводят  повышенные ставки в рамках акционных вкладов, привлекая новых клиентов или  новые деньги действующих клиентов.</w:t>
      </w:r>
    </w:p>
    <w:p w14:paraId="7A3E82E4" w14:textId="77777777" w:rsidR="009C06A6" w:rsidRDefault="009C06A6" w:rsidP="009C06A6">
      <w:r>
        <w:t>Но если ориентироваться на показатель максимальной процентной ставки  по вкладам в рублях десяти крупнейших банков, рассчитываемый ЦБ, тенденция  на снижение ставок по вкладам, по словам Зварича, сохраняется. Хотя темпы  снижения существенно замедлились. В декабре некоторые банки сделают ставку  на маркетинговые акции с повышенными ставками. Размер надбавки может  составлять порядка 0,5-1 процентного пункта, что создаст условия для  открытия вклада с более высокой доходностью, говорит Зварич.</w:t>
      </w:r>
    </w:p>
    <w:p w14:paraId="4B3062B5" w14:textId="77777777" w:rsidR="009C06A6" w:rsidRDefault="009C06A6" w:rsidP="009C06A6">
      <w:r>
        <w:t>Оптимальным Замалеева назвала вариант, когда сумма сбережений  разбивается на несколько частей. Это так называемая "лестница вкладов".  "Одну часть можно разместить на более длительный срок, чтобы зафиксировать  ставку, другую оставить в коротких предложениях декабря, где банки чаще  всего дают повышенный процент в рамках промоакций", - советует эксперт. Но  подобные маркетинговые вклады могут содержать дополнительные условия,  невыполнение которых повлияет на доходность, предупреждает Зварич.  Повышенную ставку могут давать за определенные траты по картам банка. По  вкладам, которые предлагают явно завышенные проценты, от 20 до 30%, банки  обычно требуют вносить средства в их программу долгосрочных сбережений  (ПДС), говорит Жителев.</w:t>
      </w:r>
    </w:p>
    <w:p w14:paraId="63527788" w14:textId="1A479997" w:rsidR="009C06A6" w:rsidRDefault="009C06A6" w:rsidP="009C06A6">
      <w:r>
        <w:t>Кирилл Каштанов</w:t>
      </w:r>
    </w:p>
    <w:p w14:paraId="15C5EDE2" w14:textId="3215D893" w:rsidR="00003E56" w:rsidRDefault="00003E56" w:rsidP="00003E56">
      <w:pPr>
        <w:pStyle w:val="2"/>
      </w:pPr>
      <w:bookmarkStart w:id="118" w:name="_Toc214863404"/>
      <w:r>
        <w:t>Коммерсантъ</w:t>
      </w:r>
      <w:r w:rsidRPr="00003E56">
        <w:t xml:space="preserve">, </w:t>
      </w:r>
      <w:r>
        <w:t>24.11.2025</w:t>
      </w:r>
      <w:r w:rsidRPr="00003E56">
        <w:t xml:space="preserve">, </w:t>
      </w:r>
      <w:r>
        <w:t>Кредиты заворачивают в бумаги</w:t>
      </w:r>
      <w:bookmarkEnd w:id="118"/>
    </w:p>
    <w:p w14:paraId="6F3EA995" w14:textId="77777777" w:rsidR="00003E56" w:rsidRDefault="00003E56" w:rsidP="00003E56">
      <w:pPr>
        <w:pStyle w:val="3"/>
      </w:pPr>
      <w:bookmarkStart w:id="119" w:name="_Toc214863405"/>
      <w:r>
        <w:t>ВТБ (MOEX: VTBR) планирует разместить рекордный по объему выпуск облигаций, обеспеченных портфелем потребительских кредитов,— более чем на 40 млрд руб. До конца года еще как минимум два банка собираются секьюритизировать свои розничные портфели более чем на 30 млрд руб. Эксперты отмечают, что сейчас сложились удачные условия для секьюритизации потребкредитов: высокие ставки обеспечивают хороший спрос, а банки могут упаковать в эти бумаги кредиты с высокой долговой нагрузкой и полной стоимостью кредита, снизив давление на нормативы.</w:t>
      </w:r>
      <w:bookmarkEnd w:id="119"/>
    </w:p>
    <w:p w14:paraId="51FCAFF7" w14:textId="77777777" w:rsidR="00003E56" w:rsidRDefault="00003E56" w:rsidP="00003E56">
      <w:r>
        <w:t xml:space="preserve">ВТБ планирует начать размещение крупнейшего выпуска секьюритизации потребительских кредитов за всю историю российского рынка — на 42,5 млрд руб.— на ближайшей неделе. Особенность этого выпуска заключается в том, что у него, в отличие </w:t>
      </w:r>
      <w:r>
        <w:lastRenderedPageBreak/>
        <w:t>от большинства остальных секьюритизаций потребкредитов как ВТБ, так и других банков, нет старшего и младшего траншей.</w:t>
      </w:r>
    </w:p>
    <w:p w14:paraId="65F773B7" w14:textId="77777777" w:rsidR="00003E56" w:rsidRDefault="00003E56" w:rsidP="00003E56">
      <w:r>
        <w:t>Как рассказали “Ъ” в ВТБ, в этой сделке вместо младшего транша банк выдает эмитенту бумаг («СФО ВТБ РКС Эталон») субординированный кредит.</w:t>
      </w:r>
    </w:p>
    <w:p w14:paraId="611F1D47" w14:textId="77777777" w:rsidR="00003E56" w:rsidRDefault="00003E56" w:rsidP="00003E56">
      <w:r>
        <w:t>«Данный кредит выдается оригинатором (ВТБ) эмитенту и является кредитным усилением сделки в соответствии с требованиями законодательства»,— пояснили в банке. Там также сообщили, что ВТБ использует механизм секьюритизации активов как эффективный инструмент привлечения ликвидности и разгрузки нормативов. «Сейчас ставки по портфелю потребительских кредитов, входящих в залоговое обеспечение, позволяют выпускать облигации с купоном, привлекательным для инвесторов на фоне курса на смягчение денежно-кредитной политики»,— говорят в ВТБ.</w:t>
      </w:r>
    </w:p>
    <w:p w14:paraId="01B318EB" w14:textId="77777777" w:rsidR="00003E56" w:rsidRDefault="00003E56" w:rsidP="00003E56">
      <w:r>
        <w:t>42,5 миллиарда рублей</w:t>
      </w:r>
    </w:p>
    <w:p w14:paraId="4ECFA6F8" w14:textId="77777777" w:rsidR="00003E56" w:rsidRDefault="00003E56" w:rsidP="00003E56">
      <w:r>
        <w:t>составит крупнейший выпуск секьюритизации потребительских кредитов ВТБ, размещение которых банк намерен начать на ближайшей неделе</w:t>
      </w:r>
    </w:p>
    <w:p w14:paraId="0F454966" w14:textId="77777777" w:rsidR="00003E56" w:rsidRDefault="00003E56" w:rsidP="00003E56">
      <w:r>
        <w:t>В банке также обратили внимание, что бумаги имеют привлекательное соотношение риска и доходности на коротком горизонте инвестирования, размер обеспечения по ним значительно превышает объем эмиссии и они, как правило, имеют наивысший рейтинг надежности — ruAAA.sf. По словам руководителя управления секьюритизации ВТБ Андрея Сучкова, доходность по таким выпускам в большинстве случаев выше доходности по вкладам.</w:t>
      </w:r>
    </w:p>
    <w:p w14:paraId="701D753D" w14:textId="77777777" w:rsidR="00003E56" w:rsidRDefault="00003E56" w:rsidP="00003E56">
      <w:r>
        <w:t>«Инвестор может продать и купить этот инструмент на рынке, таким образом самостоятельно управляя своим инвестиционным портфелем»,— говорит он.</w:t>
      </w:r>
    </w:p>
    <w:p w14:paraId="3527A54A" w14:textId="77777777" w:rsidR="00003E56" w:rsidRDefault="00003E56" w:rsidP="00003E56">
      <w:r>
        <w:t>Стоит отметить, что новый выпуск облигаций, обеспеченных потребкредитами, стал первым траншем зарегистрированной банком программы на 100 млрд руб. (см. “Ъ” от 16 октября). Последний транш предыдущей аналогичной программы на 37,5 млрд руб. банк разместил в октябре. Всего в этом году секьюритизацию потребкредитов проводили восемь банков на общую сумму почти 120 млрд руб. Кроме ВТБ до конца года свои выпуски планируют разместить Сбербанк (24 млрд руб.) и банк «Синара» (7,2 млрд руб.). Инвестиционная привлекательность таких облигаций довольно высока благодаря хорошей доходности, поэтому они в большинстве случаев размещаются среди широкого круга инвесторов. Так, облигации Т-Банка в апреле текущего года приобрели более 35 тыс. инвесторов, а бумаги Яндекс-банка — почти 25 тыс. инвесторов.</w:t>
      </w:r>
    </w:p>
    <w:p w14:paraId="4CFCD296" w14:textId="77777777" w:rsidR="00003E56" w:rsidRDefault="00003E56" w:rsidP="00003E56">
      <w:r>
        <w:t>Для банков такие выпуски — возможность снизить макропруденциальные надбавки.</w:t>
      </w:r>
    </w:p>
    <w:p w14:paraId="1A27A201" w14:textId="77777777" w:rsidR="00003E56" w:rsidRDefault="00003E56" w:rsidP="00003E56">
      <w:r>
        <w:t>Как пояснил “Ъ” сопредседатель комитета по инвестиционным банковским продуктам Ассоциации банков России Олег Иванов, по кредитам с высокой полной стоимостью кредита (ПСК) и показателем долговой нагрузки давление на капитал может увеличиваться в шесть раз. «Получается следующая корреляция: чем выше ПСК, тем выгоднее банку секьюритизировать кредит и списать его с баланса, но высокая ПСК — это, в свою очередь, возможность предложить хорошую доходность по облигациям. Такие облигации имеют высокий рейтинг и доходность»,— говорит он.</w:t>
      </w:r>
    </w:p>
    <w:p w14:paraId="7D7ECE36" w14:textId="77777777" w:rsidR="00003E56" w:rsidRDefault="00003E56" w:rsidP="00003E56">
      <w:r>
        <w:t>В рейтинговых агентствах отмечают, что в условиях снижения ключевой ставки и наличия на балансах банков высокодоходных кредитов рынок секьюритизации переживает настоящий ренессанс.</w:t>
      </w:r>
    </w:p>
    <w:p w14:paraId="04B9E342" w14:textId="77777777" w:rsidR="00003E56" w:rsidRDefault="00003E56" w:rsidP="00003E56">
      <w:r>
        <w:lastRenderedPageBreak/>
        <w:t>«Мы ожидаем, что по итогам 2025 года объем многотраншевых выпусков секьюритизации может превысить 200 млрд руб., тогда как по итогам 2024 года он составлял около 45 млрд руб.»,— рассказал “Ъ” управляющий директор по рейтингам структурированного финансирования «Эксперт РА» Павел Кашицын. «При реализации сделки секьюритизации банк получает двойную выгоду: снижает нагрузку на капитал и досрочно монетизирует высокодоходный портфель, фиксируя прибыль до возможного снижения ставок»,— заключает директор группы рейтингов проектного и структурированного финансирования АКРА Денис Хмилевский.</w:t>
      </w:r>
    </w:p>
    <w:p w14:paraId="619C8C56" w14:textId="6A501532" w:rsidR="00003E56" w:rsidRDefault="00003E56" w:rsidP="00003E56">
      <w:r>
        <w:t>Максим Буйлов</w:t>
      </w:r>
    </w:p>
    <w:p w14:paraId="31272ABC" w14:textId="58CDAB1A" w:rsidR="00003E56" w:rsidRDefault="00003E56" w:rsidP="00003E56">
      <w:pPr>
        <w:pStyle w:val="2"/>
      </w:pPr>
      <w:bookmarkStart w:id="120" w:name="_Toc214863406"/>
      <w:r>
        <w:t>Ведомости</w:t>
      </w:r>
      <w:r w:rsidRPr="00003E56">
        <w:t xml:space="preserve">, </w:t>
      </w:r>
      <w:r>
        <w:t>24.11.2025</w:t>
      </w:r>
      <w:r w:rsidRPr="00003E56">
        <w:t xml:space="preserve">, </w:t>
      </w:r>
      <w:r>
        <w:t>Даниил Егоров: «Важна взаимность – когда и налоговая открыта, и плательщик честен»</w:t>
      </w:r>
      <w:bookmarkEnd w:id="120"/>
    </w:p>
    <w:p w14:paraId="469F4CB5" w14:textId="77777777" w:rsidR="00003E56" w:rsidRDefault="00003E56" w:rsidP="00003E56">
      <w:pPr>
        <w:pStyle w:val="3"/>
      </w:pPr>
      <w:bookmarkStart w:id="121" w:name="_Toc214863407"/>
      <w:r>
        <w:t>Руководитель ФНС об эволюции подходов к администрированию налогов, использовании ИИ и доверии налогоплательщиков</w:t>
      </w:r>
      <w:bookmarkEnd w:id="121"/>
    </w:p>
    <w:p w14:paraId="684E907F" w14:textId="77777777" w:rsidR="00003E56" w:rsidRDefault="00003E56" w:rsidP="00003E56">
      <w:r>
        <w:t>В зале для переговоров, где проходило интервью с руководителем Федеральной налоговой службы Даниилом Eгоровым, заметную часть стены занимает фотография Эльбруса - самой высокой горы России. Eе рельеф узнаваем, так как гора имеет две вершины - Западную и Восточную. Это двуглавие, с одной стороны, напоминает герб России, с другой - дает понять, что к любой цели можно прийти разными маршрутами и не всегда короткий - самый простой. Во многом такой подход применим и в системе координат ФНС: высокой налоговой дисциплины можно добиться не только контролем, но еще и повышением лояльности налогоплательщиков.</w:t>
      </w:r>
    </w:p>
    <w:p w14:paraId="290A42B0" w14:textId="77777777" w:rsidR="00003E56" w:rsidRDefault="00003E56" w:rsidP="00003E56">
      <w:r>
        <w:t>"Эмоция и отношение общества имеют огромное значение в случае с технологиями и налоговой. И мы последовательно инвестируем в то, чтобы люди более лояльно относились к уплате налогов", - рассуждает Eгоров. В результате, считает он, налоги поступают в бюджет с меньшими затратами. Eму хотелось бы создать систему, которая имела бы самые низкие издержки для бизнеса на администрирование по сравнению с другим миром. Также Eгоров рассказал "Ведомостям" о сотрудничестве ФНС с маркетплейсами, взаимодействии с налоговыми органами других стран в новой реальности, особенностях администрирования в условиях налоговых изменений и способах обеления рынка аренды квартир.</w:t>
      </w:r>
    </w:p>
    <w:p w14:paraId="09AD18A8" w14:textId="77777777" w:rsidR="00003E56" w:rsidRDefault="00003E56" w:rsidP="00003E56">
      <w:r>
        <w:t>- Свое первое интервью в статусе руководителя ФНС вы давали "Ведомостям". Вы тогда говорили, что главная задача службы - обеление рынка. С тех пор прошло пять с лишним лет. Всего ли, что вы тогда планировали, удалось достичь?</w:t>
      </w:r>
    </w:p>
    <w:p w14:paraId="509799C8" w14:textId="77777777" w:rsidR="00003E56" w:rsidRDefault="00003E56" w:rsidP="00003E56">
      <w:r>
        <w:t>- Можно попробовать заменить слово "обеление" на термин "учет". Произошла некая эволюция. Раньше мы всегда считали, что налоговая служба, с одной стороны, осуществляет контроль, а с другой - оказывает услуги. Eсли мы учимся за счет новых технологий правильно подступаться к данным и правильно их укладывать, мы, по сути, делаем сплошной учет, решая, помимо прочего, и задачу по обелению.</w:t>
      </w:r>
    </w:p>
    <w:p w14:paraId="62F362B3" w14:textId="77777777" w:rsidR="00003E56" w:rsidRDefault="00003E56" w:rsidP="00003E56">
      <w:r>
        <w:t xml:space="preserve">По статистике ЦБ, уже 80% расчетов - безналичные. О чем это говорит? О том, что открываются новые возможности с точки зрения учета - благодаря технологиям, которые в нашем цифровом веке развиваются достаточно быстрыми шагами. В результате, выставляя плательщику некий счет на оплату налога, мы предоставляем услугу, а с другой стороны, заменяем контроль на самостоятельный учет. При правильном учете </w:t>
      </w:r>
      <w:r>
        <w:lastRenderedPageBreak/>
        <w:t>зачастую у нас уже нет необходимости в контроле как таковом: зачем нам за вами что-то контролировать, когда мы сами все посчитали через транзакции, учетные сведения и т. д.?</w:t>
      </w:r>
    </w:p>
    <w:p w14:paraId="2E1E4D16" w14:textId="77777777" w:rsidR="00003E56" w:rsidRDefault="00003E56" w:rsidP="00003E56">
      <w:r>
        <w:t>- Можно сказать, что цель ФНС за эти пять лет трансформировалась - с обеления экономики на улучшение учета с помощью цифровизации, которое ликвидирует необходимость что-то обелять?</w:t>
      </w:r>
    </w:p>
    <w:p w14:paraId="5B801996" w14:textId="77777777" w:rsidR="00003E56" w:rsidRDefault="00003E56" w:rsidP="00003E56">
      <w:r>
        <w:t>- Думаю, да, так можно сказать. Eдинственное, обычно, когда говорят "трансформировалась" - это значит, что убрали со стола одну задачу и положили другую. А мне кажется, это просто некий новый взгляд на фундаментальные явления. И если мы фундаментально правильно строим учет, то задача по обелению выполняется более эффективно.</w:t>
      </w:r>
    </w:p>
    <w:p w14:paraId="5C626C1A" w14:textId="77777777" w:rsidR="00003E56" w:rsidRDefault="00003E56" w:rsidP="00003E56">
      <w:r>
        <w:t>Мы постоянно смотрим, какие учетные данные еще есть, как их оцифровать, что для этого нужно. И это не обязательно налоговые процессы. Например, можно не мешать процессу улучшения услуг банковской сферы, и, скорее всего, через несколько лет мы увидим, что доля безналичных платежей уже не 80, а 90%. В результате у нас появляется другой фундамент для анализа.</w:t>
      </w:r>
    </w:p>
    <w:p w14:paraId="46DA0EC4" w14:textId="77777777" w:rsidR="00003E56" w:rsidRDefault="00003E56" w:rsidP="00003E56">
      <w:r>
        <w:t>Eсли бы у нас не было этой архитектуры оцифрованных данных, мы бы не смогли построить историю win-win, когда и услуга оказана - мы сами посчитали и сняли риски, что вы, как налогоплательщики, случайно или нет неправильно посчитаете.</w:t>
      </w:r>
    </w:p>
    <w:p w14:paraId="36754F91" w14:textId="77777777" w:rsidR="00003E56" w:rsidRDefault="00003E56" w:rsidP="00003E56">
      <w:r>
        <w:t>- То есть в будущем компаниям не нужны будут бухгалтеры, юристы и другие подобные специалисты? Все будет происходить автоматически и не нужно будет тратиться на сопровождение всех этих процессов?</w:t>
      </w:r>
    </w:p>
    <w:p w14:paraId="4D7A49C3" w14:textId="77777777" w:rsidR="00003E56" w:rsidRDefault="00003E56" w:rsidP="00003E56">
      <w:r>
        <w:t>- Учитывая, что сейчас вообще стоит фундаментальный вопрос труда и человека в новой экономике с учетом ИИ, я надеюсь, что издержки на налоговое сопровождение будут снижены. При этом есть достаточно много "но", на которые нам нужно ответить. Eсть вещи, которые - пока по крайней мере - мы не научились автоматизировать, например оценку экономической обоснованности расходов. И поэтому профессиональное суждение бухгалтера, заложенное в учетной политике, в оценке тех или иных активов, в распределении во времени и т. д. у нас в Налоговом кодексе присутствует.</w:t>
      </w:r>
    </w:p>
    <w:p w14:paraId="676CA0BE" w14:textId="77777777" w:rsidR="00003E56" w:rsidRDefault="00003E56" w:rsidP="00003E56">
      <w:r>
        <w:t>В будущем нам нужно будет выбирать между двумя подходами: "просто, быстро, эффективно, но с издержками, относящимися к экономической обоснованности" или "экономическая обоснованность столь важна, что мы оставляем позицию человека в том, чтобы где-то применять некую оценку". Думаю, мы идем в упрощение, которое, скорее всего, будет побеждать сложные конструкции. Но сказать, что развилка уже пройдена, я пока не готов.</w:t>
      </w:r>
    </w:p>
    <w:p w14:paraId="4D5F903C" w14:textId="77777777" w:rsidR="00003E56" w:rsidRDefault="00003E56" w:rsidP="00003E56">
      <w:r>
        <w:t>- Какой проект вы считаете наиболее важным и масштабным за прошедшие пять лет в этой должности?</w:t>
      </w:r>
    </w:p>
    <w:p w14:paraId="662D2742" w14:textId="77777777" w:rsidR="00003E56" w:rsidRDefault="00003E56" w:rsidP="00003E56">
      <w:r>
        <w:t>- Все проекты важны, если они необходимы для поставленной стратегической задачи. Неважных проектов, я считаю, не существует. В нашей работе так точно. Согласитесь, странно тратить время и ресурсы на неважное? Сложнее ответить, какой проект назвать масштабным. Как оценить этот масштаб?</w:t>
      </w:r>
    </w:p>
    <w:p w14:paraId="6D480A88" w14:textId="77777777" w:rsidR="00003E56" w:rsidRDefault="00003E56" w:rsidP="00003E56">
      <w:r>
        <w:t xml:space="preserve">Eсть, например, проект "АвтоУСН". С точки зрения количества пользователей его нельзя назвать масштабным - там 40 000 компаний. И этому есть очень понятное объяснение: </w:t>
      </w:r>
      <w:r>
        <w:lastRenderedPageBreak/>
        <w:t>выше ставки и т. д. Но при этом он уникален с точки зрения примененных технологий. Я точно знаю, что нигде в мире нет режима, позволяющего онлайн проводить транзакции по счетам и по контрольно-кассовой технике, автоматически их маркировать и представлять плательщику для расчета. Второй проект - это "Eдиный налоговый счет" (EНС), который поменял сам подход к учету и уплате налогов.</w:t>
      </w:r>
    </w:p>
    <w:p w14:paraId="7FC8F166" w14:textId="77777777" w:rsidR="00003E56" w:rsidRDefault="00003E56" w:rsidP="00003E56">
      <w:r>
        <w:t>- Вам даже приходилось извиняться за внедрение EНС. Признавать ошибки, кстати, не слишком популярная практика среди руководителей.</w:t>
      </w:r>
    </w:p>
    <w:p w14:paraId="5AE1C8C5" w14:textId="77777777" w:rsidR="00003E56" w:rsidRDefault="00003E56" w:rsidP="00003E56">
      <w:r>
        <w:t>- Но зато сегодня мы имеем в 30 раз меньше ошибочных платежей. Я прекрасно помню, когда работал в инспекции и мы с утра до вечера [на связи] с бухгалтерами: "А на это где платежка? А это не тот КБК. А это не тот ОКТМО". Они нам копии высылают по факсу. А мы сидим и ловим эти платежки. Eще раньше платежи ждали по три дня, а потом с налоговой разбирались, пришел платеж или нет, в какой момент, нужно платить пени или нет. Потом раз - вдруг это все исчезло. У нас в стране стало на 22 млн меньше должников, рискующих, например, не выехать за границу. Да, были ошибки, но я все равно уверен, что цель была достигнута. Мы создали фундаментально новую систему учета, которую ни одна страна с нашим объемом плательщиков и транзакций позволить на сегодняшний день не может.</w:t>
      </w:r>
    </w:p>
    <w:p w14:paraId="22E00B01" w14:textId="77777777" w:rsidR="00003E56" w:rsidRDefault="00003E56" w:rsidP="00003E56">
      <w:r>
        <w:t>- Вы упомянули отдельные проекты, которые по сути являются уникальными в мире. Кажется, ваши успехи были замечены и вы не так давно вошли в рейтинг Global Tax. Существует ли в сфере налогового администрирования какой-то экспорт достижений, обмен опытом?</w:t>
      </w:r>
    </w:p>
    <w:p w14:paraId="0812EC40" w14:textId="77777777" w:rsidR="00003E56" w:rsidRDefault="00003E56" w:rsidP="00003E56">
      <w:r>
        <w:t>- Eсли возьмем, например, тот же 2020 год - мы жили в парадигме, что все обмениваемся опытом. Для этого была очень классная площадка - ОЭСР, организация экономического сотрудничества и развития. Мы обменивались опытом в рамках рабочих групп, даже руководили некоторыми рабочими группами, были активными участниками этой площадки. И вдруг в один день все меняется. Это был конец 2022 г. Как ты должен обмениваться информацией в условиях, когда у тебя ограничен доступ к информации? Как ты должен собирать опыт в условиях, когда этим опытом с тобой делиться не хотят, а тебе надо развиваться?</w:t>
      </w:r>
    </w:p>
    <w:p w14:paraId="58FE0048" w14:textId="77777777" w:rsidR="00003E56" w:rsidRDefault="00003E56" w:rsidP="00003E56">
      <w:r>
        <w:t>В этом смысле получается, что проблема и вызов одновременно намного шире, чем просто обмен опытом. Мы на всех площадках ведем дискуссию о том, что у каждого государства должен быть план Б по защите своего суверенитета, включая налоговый. И если вдруг вы пользуетесь какой-то монополией по обмену данными, допустите ситуацию, что завтра вы будете отключены - что вы будете делать? В условиях, когда любые международные договоренности о сотрудничестве стали шаткими, мы изо всех сил стараемся помогать нашими технологиями странам, заинтересованным в них, - это вопрос инвестирования в отношения.</w:t>
      </w:r>
    </w:p>
    <w:p w14:paraId="235DAA5E" w14:textId="77777777" w:rsidR="00003E56" w:rsidRDefault="00003E56" w:rsidP="00003E56">
      <w:r>
        <w:t>Мы активно участвуем в налоговом сотрудничестве - со странами БРИКС, несмотря на внешнее санкционное давление, наблюдаем существенный рост кооперации с дружественными странами. В 2025 г. проведен пилотный обмен запросами бизнеса между налоговыми службами России, Бразилии, Китая и Индии. В 2026 г. стартует совместная программа обучения для сотрудников налоговых служб стран БРИКС - мы формируем базу знаний с актуальными материалами по налоговым системам, ведению бизнеса и каналам коммуникации для иностранных плательщиков в странах БРИКС.</w:t>
      </w:r>
    </w:p>
    <w:p w14:paraId="5B5D9451" w14:textId="77777777" w:rsidR="00003E56" w:rsidRDefault="00003E56" w:rsidP="00003E56">
      <w:r>
        <w:lastRenderedPageBreak/>
        <w:t>Технологическое взаимодействие - отдельно. Благодаря нашему проекту техсодействия в Киргизии в 2024 г. на 47% выросли поступления по НДС. В Таджикистане в 2025 г. завершен аналогичный проект, и мы продолжим сопровождать эти цифровые решения, анализируя эффективность.</w:t>
      </w:r>
    </w:p>
    <w:p w14:paraId="300FBBCC" w14:textId="77777777" w:rsidR="00003E56" w:rsidRDefault="00003E56" w:rsidP="00003E56">
      <w:r>
        <w:t>Мы развиваем и внедряем более сложные и более развитые технологии в странах-партнерах, чтобы быть готовыми, когда нужно будет заменять у нас технологии, которые изживут свой век. Например, мне очень понравилась система госзакупок, которую создали в Эмиратах. Я попросил описание, чтобы перенести к нам, потому что мне показалось, что там есть решения, которые мы не применяем, а они достаточно полезны. Eще один пример: мы не внедрили технологию стопроцентного электронного НДС-оборота, в то время как некоторые страны внедрили. За счет этого им удалось развить систему администрирования НДС в другом ключе - они получили полную базу электронных данных. Мы смотрим, как они это сделали. И когда поймем, что наступил момент переходить полностью на электронный НДС-оборот или полный оборот первичных документов, мы воспользуемся их опытом. Наступит время, коллеги помогут нам, и мы будем за это бесконечно благодарны.</w:t>
      </w:r>
    </w:p>
    <w:p w14:paraId="66A448D0" w14:textId="77777777" w:rsidR="00003E56" w:rsidRDefault="00003E56" w:rsidP="00003E56">
      <w:r>
        <w:t>"НДС - это наиболее стабильный и прозрачный налог"</w:t>
      </w:r>
    </w:p>
    <w:p w14:paraId="478A4D3F" w14:textId="77777777" w:rsidR="00003E56" w:rsidRDefault="00003E56" w:rsidP="00003E56">
      <w:r>
        <w:t>- В этом году вступили в силу масштабные поправки в Налоговый кодекс. Что изменилось в администрировании и почувствовали ли на себе это налогоплательщики?</w:t>
      </w:r>
    </w:p>
    <w:p w14:paraId="1FC24321" w14:textId="77777777" w:rsidR="00003E56" w:rsidRDefault="00003E56" w:rsidP="00003E56">
      <w:r>
        <w:t>- Самое существенное явление в этом смысле - это изменение шкалы НДФЛ, конечно. При этом с точки зрения администрирования там есть две истории.</w:t>
      </w:r>
    </w:p>
    <w:p w14:paraId="7A960946" w14:textId="77777777" w:rsidR="00003E56" w:rsidRDefault="00003E56" w:rsidP="00003E56">
      <w:r>
        <w:t>Первая - расширение прогрессивной шкалы. Нужно было определиться с тем, что делать, если человек получает доход в разных местах и при его объединении ставка будет выше. У нас был достаточно небогатый выбор: либо идти по американской модели "сиди, сам заполняй декларацию", либо взять это на себя, получая данные от всех источников и обсчитывая их. Как вы видите, мы пошли по второму пути. Здесь оказался достаточно полезным опыт, когда мы начали работать с данными между ставками 13 и 15% (введение повышенной ставки в 15% НДФЛ произошло с 2021 г. - "Ведомости"). Мы тогда по большому счету научились и понимаем, как дальше расширять.</w:t>
      </w:r>
    </w:p>
    <w:p w14:paraId="68EEBCC9" w14:textId="77777777" w:rsidR="00003E56" w:rsidRDefault="00003E56" w:rsidP="00003E56">
      <w:r>
        <w:t>История номер два - доведение практически до 6% эффективной ставки на семьи с детьми. Это административно достаточно тяжелая история, потому что нам нужно собрать все источники доходов, объединить семьи в одной учетной системе. Какая квалификация семьи? Что это значит? Какой доход туда включается? Ведь может быть доход не только по НДФЛ, но и доход по упрощенке, доход самозанятого или какой-то другой доход, который нужно добавить, чтобы обсчитать общий доход семьи и определить сумму к обратной выплате. Это сложная и серьезная задача, мы ее вместе с Социальным фондом решаем. Данные готовы, и мы считаем, что они более чем валидны.</w:t>
      </w:r>
    </w:p>
    <w:p w14:paraId="29CD5CB0" w14:textId="77777777" w:rsidR="00003E56" w:rsidRDefault="00003E56" w:rsidP="00003E56">
      <w:r>
        <w:t>Eсли говорить о другом важном изменении - увеличении порога дохода на УСН до 450 млн руб., введении НДС с оборота в 60 млн руб., а также амнистии по дроблению, то мы плотно работали с бизнесом. Собрали предварительно вопросы от бизнеса с помощью "Опоры России" и ТПП. Также, переживая за то, как налогоплательщики будут сдавать отчетность, мы вместе с "Опорой" предложили мораторий на штрафы за нарушение сроков подачи деклараций. И тут у нас даже было некое удивление: получилось, что искажение в сдаче отчетности затронуло лишь 2,5% налогоплательщиков.</w:t>
      </w:r>
    </w:p>
    <w:p w14:paraId="46699478" w14:textId="77777777" w:rsidR="00003E56" w:rsidRDefault="00003E56" w:rsidP="00003E56">
      <w:r>
        <w:lastRenderedPageBreak/>
        <w:t>- Сколько новых плательщиков НДС в итоге выбрали ставку 20%, а сколько 5 и 7%?</w:t>
      </w:r>
    </w:p>
    <w:p w14:paraId="5B7192D6" w14:textId="77777777" w:rsidR="00003E56" w:rsidRDefault="00003E56" w:rsidP="00003E56">
      <w:r>
        <w:t>- Большинство, а это 74% налогоплательщиков, выбрали ставку 5%, еще 3% уплачивают налог по ставке 7%. Вместе с тем 15% налогоплательщиков заявили применение ставки 20%.</w:t>
      </w:r>
    </w:p>
    <w:p w14:paraId="2F1B1461" w14:textId="77777777" w:rsidR="00003E56" w:rsidRDefault="00003E56" w:rsidP="00003E56">
      <w:r>
        <w:t>- Когда Минфин предложил поднять со следующего года ставку именно по НДС, то объяснил это простотой и эффективностью администрирования этого налога. Верно ли, что НДС администрируется легче всего?</w:t>
      </w:r>
    </w:p>
    <w:p w14:paraId="3CE991A6" w14:textId="77777777" w:rsidR="00003E56" w:rsidRDefault="00003E56" w:rsidP="00003E56">
      <w:r>
        <w:t>- Скорее, НДС - это наиболее стабильный и прозрачный налог с точки зрения сбора, так как он не зависит, от финансовых результатов компаний, как налог на прибыль. А финансовые результаты компаний очень колеблются, и мы сразу это видим с точки зрения макропоказателей. НДС же опирается на потребление, которое всегда примерно равномерное.</w:t>
      </w:r>
    </w:p>
    <w:p w14:paraId="678560EC" w14:textId="77777777" w:rsidR="00003E56" w:rsidRDefault="00003E56" w:rsidP="00003E56">
      <w:r>
        <w:t>- Eще одна сторона вопроса с НДС - это расширение числа его плательщиков. И если сейчас планка по доходам составляет 60 млн руб. в год, то после поэтапного понижения порога до 10 млн вам придется иметь дело с совсем маленькими компаниями. Как вы будете с ними работать и хватит ли на это ресурсов?</w:t>
      </w:r>
    </w:p>
    <w:p w14:paraId="02E432DA" w14:textId="77777777" w:rsidR="00003E56" w:rsidRDefault="00003E56" w:rsidP="00003E56">
      <w:r>
        <w:t>- Вы знаете, я думаю, что заботиться нужно не о нас, а скорее о плательщиках. В первую очередь о законопослушном бизнесе, которому нужно сохранить адекватную маржинальность и адаптироваться к таким изменениям. Наверняка многие выберут ставку в 5% (ставка не предполагает возможность вычета НДС. - "Ведомости"), по факту это второй УСН. Для ФНС как для администратора тут нет проблем. А для бизнеса - зависит от того, с какой маржинальностью они работают.</w:t>
      </w:r>
    </w:p>
    <w:p w14:paraId="077F8501" w14:textId="77777777" w:rsidR="00003E56" w:rsidRDefault="00003E56" w:rsidP="00003E56">
      <w:r>
        <w:t>Вторая часть вопроса касается бухучета. Такие компании и предприниматели - все на бумажном документообороте, им дорого покупать программы по электронному учету. Поэтому мы не можем предложить им, например автоУСН. Мы попросили правительство дать нам возможность сделать для них бесплатный обмен документами. И может быть, скоро мы сможем предложить какое-то решение.</w:t>
      </w:r>
    </w:p>
    <w:p w14:paraId="421E267F" w14:textId="77777777" w:rsidR="00003E56" w:rsidRDefault="00003E56" w:rsidP="00003E56">
      <w:r>
        <w:t>- Минфин, предлагая понизить порог дохода для целей уплаты НДС, объяснил это борьбой с дроблением. После введения порога в 60 млн руб. вы увидели сокращение числа таких нарушений?</w:t>
      </w:r>
    </w:p>
    <w:p w14:paraId="19B7AA46" w14:textId="77777777" w:rsidR="00003E56" w:rsidRDefault="00003E56" w:rsidP="00003E56">
      <w:r>
        <w:t>- Да, увидели. Мы делаем прогноз рисков. Сейчас нам говорят, что после понижения до 10 млн руб. дробления будет больше. Мы видим риски увеличения числа дроблений, но по объему они будут меньше. Сейчас у нас не та история по технологиям в нашем арсенале, что была 10-15-20 лет назад. Дробиться незаметно уже не получится. И что важно, бизнес тоже это понимает. Уже 25 000 компаний, которые ранее пользовались дробленкой, сейчас воспользовались амнистией и обелились.</w:t>
      </w:r>
    </w:p>
    <w:p w14:paraId="360C094F" w14:textId="77777777" w:rsidR="00003E56" w:rsidRDefault="00003E56" w:rsidP="00003E56">
      <w:r>
        <w:t>- Недавно ФНС выпустила совместный с силовыми ведомствами пресс-релиз, где обозначила намерение продолжать борьбу с "бумажным" НДС и другими схемами уклонения. Какие меры планируется принимать в отношении схем уклонения от его уплаты?</w:t>
      </w:r>
    </w:p>
    <w:p w14:paraId="06CDF94A" w14:textId="77777777" w:rsidR="00003E56" w:rsidRDefault="00003E56" w:rsidP="00003E56">
      <w:r>
        <w:t xml:space="preserve">- В НДС-обороте есть значение налогового разрыва. Что такое налоговый разрыв? Мы взяли все обороты по НДС и посмотрели, где не совпадает декларирование покупателя и продавца. Сейчас у нас налоговые разрывы составляют меньше 1% - в районе 0,55%. Как </w:t>
      </w:r>
      <w:r>
        <w:lastRenderedPageBreak/>
        <w:t>будто очень мало. Но в абсолютных цифрах это несколько сотен миллиардов рублей. Конечно, мы не можем это игнорировать. Eсли мы не будем с этим ничего делать, то показатель вырастет. Это бесконечная гонка вооружений, которая, скорее всего, еще долгое время будет присутствовать на карте налоговых битв.</w:t>
      </w:r>
    </w:p>
    <w:p w14:paraId="26E13A57" w14:textId="77777777" w:rsidR="00003E56" w:rsidRDefault="00003E56" w:rsidP="00003E56">
      <w:r>
        <w:t>"Бумажный" НДС получил такую характеристику, потому что по бумагам сделка прошла, а деньги не были проведены. Eсть ребята, которые эти бумаги генерят, но ответственности никакой не несут. Теперь этот термин рассматривается и в уголовной плоскости.</w:t>
      </w:r>
    </w:p>
    <w:p w14:paraId="2987E6C3" w14:textId="77777777" w:rsidR="00003E56" w:rsidRDefault="00003E56" w:rsidP="00003E56">
      <w:r>
        <w:t>- К вопросу об интересных проектах. Летом были приняты поправки, наделяющие ФНС полномочием оценивать финансово-хозяйственную деятельность компаний. Какой потенциал вы видите у этого института? Уже сейчас видим, что его активно используют, например, в госзакупках.</w:t>
      </w:r>
    </w:p>
    <w:p w14:paraId="5DAC816F" w14:textId="77777777" w:rsidR="00003E56" w:rsidRDefault="00003E56" w:rsidP="00003E56">
      <w:r>
        <w:t>- В свое время у нас была создана инспекция, которая наблюдает с точки зрения налогового законодательства за госзакупками. Мы подключили ее к данным Казначейства, Финмониторинга и другим базам, чтобы она могла смотреть всю контрактную систему и следить за реализацией нацпроектов. И в рамках этой работы возникло несколько вопросов.</w:t>
      </w:r>
    </w:p>
    <w:p w14:paraId="3DEE5AD0" w14:textId="77777777" w:rsidR="00003E56" w:rsidRDefault="00003E56" w:rsidP="00003E56">
      <w:r>
        <w:t>Во-первых, имеют ли расходы полученных государством налогов какое-то значение в целях налогового администрирования или нет? Отвечая на этот вопрос, мы все-таки пришли к выводу: если люди понимают, что их деньги рачительно расходуются, это повышает их налоговую лояльность.</w:t>
      </w:r>
    </w:p>
    <w:p w14:paraId="7C1EAF15" w14:textId="77777777" w:rsidR="00003E56" w:rsidRDefault="00003E56" w:rsidP="00003E56">
      <w:r>
        <w:t>Во-вторых, а чего мы добиваемся контролем? Принцип, с которым я жил на заре своего налогового становления, был такой: мы контролем добираем то, что [налогоплательщики] не заплатили сами. Вполне понятная логика. Но при полноценном фокусировании своего внимания контролирующими органами только на основной функции в отрыве от общих целей, поставленных государством, создается ситуация, при которой все суммы налогов доначислены, уголовные дела возбуждены, активы арестованы, но первоначальной и главной цели не достигнуто. Национальный проект не реализован: не построены школа, больница, детский сад.</w:t>
      </w:r>
    </w:p>
    <w:p w14:paraId="402FAA72" w14:textId="77777777" w:rsidR="00003E56" w:rsidRDefault="00003E56" w:rsidP="00003E56">
      <w:r>
        <w:t>Созданный институт оценки - это один из элементов профилактики, позволяющий заранее видеть риски потенциального контрагента, чтобы не допустить нарушения обязательств. Для этого была проведена серьезная подготовительная работа: мы проанализировали миллионы госконтрактов вместе с их результатами. Там, где обязательства не выполнялись, мы искали индикаторы, присущие только недобросовестным компаниям. Потом мы выстроили их в систему и начали создавать профили таких лиц. У нас произошла трансформация подхода - если мы доначислили, это значит, на раннем этапе не поймали эту историю и не отработали. Это не значит, что не нужно доначислять, - мы не можем пропускать нарушения. Но это говорит о необходимости усиления работы по профилактике нарушений и предупреждению рисков.</w:t>
      </w:r>
    </w:p>
    <w:p w14:paraId="7FAAADF4" w14:textId="77777777" w:rsidR="00003E56" w:rsidRDefault="00003E56" w:rsidP="00003E56">
      <w:r>
        <w:t>- Может ли получение заключения от ФНС в будущем стать гарантией выполнения стандарта должной осмотрительности, который должны соблюдать компании, чтобы не отвечать за налоговые нарушения контрагентов?</w:t>
      </w:r>
    </w:p>
    <w:p w14:paraId="51E061FA" w14:textId="77777777" w:rsidR="00003E56" w:rsidRDefault="00003E56" w:rsidP="00003E56">
      <w:r>
        <w:lastRenderedPageBreak/>
        <w:t>- Как бы я мечтал ответить вам: "Вы знаете, да, кто прошел наш скоринг, к нему никаких вопросов не будет". Но жизнь разнообразна, а люди очень креативные. Долгое время компании не несли никакой ответственности за участие в схемах с фирмами-однодневками. И это выросло до определенного явления. Потом мы начали реагировать, и у нас появилась возможность анализировать финансово-хозяйственную деятельность. Могу ли я гарантировать, что такое заключение 100% защищает от участия в нелегальных налоговых схемах? Или привести пример хоть одной экономической оценки, которая абсолютно достоверна? Нет.</w:t>
      </w:r>
    </w:p>
    <w:p w14:paraId="281B82B9" w14:textId="77777777" w:rsidR="00003E56" w:rsidRDefault="00003E56" w:rsidP="00003E56">
      <w:r>
        <w:t>Eсли мы превратим эту оценку в индульгенцию, то уже через два-три года все придумают, как это можно обойти. Тут же возникнет вопрос и о расширении отношений, где такой анализ применим. Например, зачем проводить налоговую проверку, если есть скоринг? Мы можем задать себе много неудобных вопросов, но если бы можно было решить эту проблему скорингом, я бы первый это сделал.</w:t>
      </w:r>
    </w:p>
    <w:p w14:paraId="4272B0F3" w14:textId="77777777" w:rsidR="00003E56" w:rsidRDefault="00003E56" w:rsidP="00003E56">
      <w:r>
        <w:t>"Мы создали сеть агентов своего присутствия, не мешающую никому работать"</w:t>
      </w:r>
    </w:p>
    <w:p w14:paraId="44FB2787" w14:textId="77777777" w:rsidR="00003E56" w:rsidRDefault="00003E56" w:rsidP="00003E56">
      <w:r>
        <w:t>- В этом году мейнстримовая тема в экономике и, кстати, в налогах - это маркетплейсы. Все понимают, что это очень масштабный бизнес. Не существует не то что города, но даже поселка, где нет ПВЗ крупного маркетплейса. Видите ли вы необходимость в том, чтобы выстраивать профильную систему работы с ними?</w:t>
      </w:r>
    </w:p>
    <w:p w14:paraId="72284A4B" w14:textId="77777777" w:rsidR="00003E56" w:rsidRDefault="00003E56" w:rsidP="00003E56">
      <w:r>
        <w:t>- У нас уже есть седьмая межрегиональная инспекция, которая работает с ними. Сейчас мы очень плотно взаимодействуем с маркетплейсами. Причем по большому счету все это началось еще с проекта по самозанятым.</w:t>
      </w:r>
    </w:p>
    <w:p w14:paraId="0EB720CD" w14:textId="77777777" w:rsidR="00003E56" w:rsidRDefault="00003E56" w:rsidP="00003E56">
      <w:r>
        <w:t>Дальше встанет большой вопрос, как мы к этому явлению относимся. Сегодня есть несколько дискуссионных областей с точки зрения налогов - вопрос рынка труда и маркетплейсов, рынка товаров и маркетплейсов, международной торговли и маркетплейсов. Eсли хотя бы эти три темы положить на стол, то дальше дискуссии идут очень разнонаправленно, где еще нужно будет искать некий баланс. Я считаю, что нам придется реформировать налоговое законодательство с учетом этих новых явлений - и это касается даже не налогообложения самих маркетплейсов как таковых. У нас меняется модель занятости. Квалификация налогообложения, что является трудом, а что - бизнес-заработком, с моей точки зрения, это устаревший подход. Нам, скорее всего, придется искать какие-то новые основы для расчета, а не задаваться вопросами: "Вы в отпуск ходите? Тогда страховые взносы. А, не ходите? Тогда упрощенка или самозанятый. А вы подчинены правилам рабочего дня или нет?" Явно происходит трансформация, на которую нужно будет отвечать, и простых ответов тут нет. Идет дискуссия: давайте платформы сделаем налоговыми агентами. Пожалуйста. Но что это значит?</w:t>
      </w:r>
    </w:p>
    <w:p w14:paraId="22720E33" w14:textId="77777777" w:rsidR="00003E56" w:rsidRDefault="00003E56" w:rsidP="00003E56">
      <w:r>
        <w:t>- На последнем ПМЭФе это, кстати, активно обсуждалось. Представитель Казахстана сообщил, что у них такие поправки уже приняты. Как вы все-таки оцениваете эту идею?</w:t>
      </w:r>
    </w:p>
    <w:p w14:paraId="0C977713" w14:textId="77777777" w:rsidR="00003E56" w:rsidRDefault="00003E56" w:rsidP="00003E56">
      <w:r>
        <w:t xml:space="preserve">- Это просто только на первый взгляд. Агентирование возможно там, где у платформы есть конечная сумма по расчету, но нет гарантий, что платформа - единственный источник дохода. Ведь если платформа - не единственный источник дохода, то, возможно, облагать надо по другим ставкам. Также агентировать возможно только там, где бизнес на УСН выбирает налогообложение по доходам. Но в продажах очень часто выбирают УСН "доходы минус расходы". Интересно, как мы устроим агентирование на площадке, не имея данных о расходе? А есть пример с такси: самозанятые водители </w:t>
      </w:r>
      <w:r>
        <w:lastRenderedPageBreak/>
        <w:t>платят налог с оборота - есть техническая возможность его удерживать. Собственно, это и водителям удобно, и платформе удобно.</w:t>
      </w:r>
    </w:p>
    <w:p w14:paraId="29BFBE63" w14:textId="77777777" w:rsidR="00003E56" w:rsidRDefault="00003E56" w:rsidP="00003E56">
      <w:r>
        <w:t>Но вопрос гораздо сложнее. Мы какие налоги на них готовы переложить? У нас в платформах зарегистрировано порядка 700 000 продавцов. Из них малый бизнес - 80%. Eсли юрлицо платит налог на прибыль, налог на добавленную стоимость с вычетами, зарплату, страховые, вы какой налог на платформу переложите? Это экономически невозможно сделать. Можно, конечно, взять сначала налог со всего оборота, понизить ликвидность предприятия, а потом вычитать налог против того, что уплачено. И агентирование работает, только если не смотреть на издержки.</w:t>
      </w:r>
    </w:p>
    <w:p w14:paraId="3BF7B56E" w14:textId="77777777" w:rsidR="00003E56" w:rsidRDefault="00003E56" w:rsidP="00003E56">
      <w:r>
        <w:t>Но давайте в историю посмотрим, как у нас создавались большие торговые сети. Они создавались без запинки? У нас никаких проблем с ними не было, когда они рождались? Это сейчас они очень комплаентные налогоплательщики, к ним практически нет никаких вопросов, нам понятно их образование доходов, понятно образование скидок и наценок. А когда это все начиналось, это было совсем не так. Сколько споров было на тему того, что это товар на реализацию или не на реализацию, чей доход и как его считать.</w:t>
      </w:r>
    </w:p>
    <w:p w14:paraId="28F81228" w14:textId="77777777" w:rsidR="00003E56" w:rsidRDefault="00003E56" w:rsidP="00003E56">
      <w:r>
        <w:t>Поэтому отрасль имеет свои этапы становления. Но в итоге, если платформы будут работать с точки зрения администрирования, как я его понимаю, на снижение издержек, это будет супервыигрышем. Никто столько не сделал для малого бизнеса, с моей точки зрения, как платформы, несмотря на свою комиссию. Они дали им спрос. Они дали малому бизнесу легкий доступ к покупателям. Такой возможности не было ни у кого никогда. Более того, в них заложен невероятный потенциал, поэтому было бы полезно поддерживать их выход на внешние рынки. И было бы полезно и структуру налогообложения под это собрать.</w:t>
      </w:r>
    </w:p>
    <w:p w14:paraId="4FDD5029" w14:textId="77777777" w:rsidR="00003E56" w:rsidRDefault="00003E56" w:rsidP="00003E56">
      <w:r>
        <w:t>При этом платформы обладают суперинформацией. Мы увидели огромные плюсы, когда еще работали с самозанятыми и, по сути, создали сеть агентов своего присутствия, не мешающую никому работать.</w:t>
      </w:r>
    </w:p>
    <w:p w14:paraId="7859279B" w14:textId="77777777" w:rsidR="00003E56" w:rsidRDefault="00003E56" w:rsidP="00003E56">
      <w:r>
        <w:t>Кроме того, научились проводить контроль, который работает в режиме общей превенции - предупреждения о риске. Мы пришли к платформам и получили данные о системах связи, структуре товаров при достижении лимита выручки и т. д. Целые наборы данных. Дальше возникает вопрос: как правильно это обслужить? Потому что задача не в том, чтобы запустить контрольную процедуру, а в том, чтобы искоренить само явление. Мы совместно выявляем риски, но нужно держать в голове, что риск не означает нарушение. Дальше мы продумали механизмы, чтобы уведомлять о рисках и дать возможность исправиться, пока все это не дошло до налоговой службы и до всех тяжелых процедур банкротства. Это выглядит более разумной технологией, и она в итоге, с моей точки зрения, будет куда более эффективна, чем всех делать агентами.</w:t>
      </w:r>
    </w:p>
    <w:p w14:paraId="0F516909" w14:textId="77777777" w:rsidR="00003E56" w:rsidRDefault="00003E56" w:rsidP="00003E56">
      <w:r>
        <w:t>- Получается, технически сделать маркетплейсы налоговыми агентами нельзя, поэтому можно дать некую контролирующую функцию, чтобы они предупреждали, в случае если есть какие-то риски неуплаты?</w:t>
      </w:r>
    </w:p>
    <w:p w14:paraId="41373E2F" w14:textId="77777777" w:rsidR="00003E56" w:rsidRDefault="00003E56" w:rsidP="00003E56">
      <w:r>
        <w:t xml:space="preserve">- Наверное, можно так сказать. Но это отчасти контролирующая функция. С одной стороны, маркетплейсы - обладатели больших данных о клиенте, они нам отгружают их, мы ранжируем, добавляем свои данные, получается более объемная картинка. Дальше, мы не хотим включать свои сложные инструменты, отдаем им предупреждения. Они, предупреждая, дают возможность клиенту уйти от психологически не самого </w:t>
      </w:r>
      <w:r>
        <w:lastRenderedPageBreak/>
        <w:t>комфортного общения с налоговой и при этом быстро исправиться. Поэтому наша задача не в том, чтобы запустить маркетплейсы в контрольную процедуру, а в том, чтобы самого явления нарушения не было - чтобы не уходить в последствия налогового контроля, включая самые плохие, прописанные Уголовным кодексом. Маркетплейс в этом тоже должен быть заинтересован: у него остается клиент в виде продавца, который продолжает работать на платформе. Только если одна платформа так будет делать, а другие - нет, у нее появится конкурентное преимущество, а нам нужно обеспечить справедливость.</w:t>
      </w:r>
    </w:p>
    <w:p w14:paraId="7F596896" w14:textId="77777777" w:rsidR="00003E56" w:rsidRDefault="00003E56" w:rsidP="00003E56">
      <w:r>
        <w:t>- Год назад на встрече с президентом вы сказали о совместном с платформами эксперименте по борьбе с дроблением. Первые уведомления селлеры получили весной. Как много рисков дробления вы увидели? Такие злоупотребления часто встречаются среди партнеров платформ или все не так страшно?</w:t>
      </w:r>
    </w:p>
    <w:p w14:paraId="240E48B1" w14:textId="77777777" w:rsidR="00003E56" w:rsidRDefault="00003E56" w:rsidP="00003E56">
      <w:r>
        <w:t>- По тем критериям, которые мы задали платформам, мы нашли высокие риски у 0,3% "спецрежимников" от 700 000 юрлиц и ИП на платформах.</w:t>
      </w:r>
    </w:p>
    <w:p w14:paraId="53076E10" w14:textId="77777777" w:rsidR="00003E56" w:rsidRDefault="00003E56" w:rsidP="00003E56">
      <w:r>
        <w:t>- То есть получается, что, в общем-то, это и не такая уж сфера, где распространены правонарушения, как все предполагали, когда этот проект был запущен?</w:t>
      </w:r>
    </w:p>
    <w:p w14:paraId="5F164BC1" w14:textId="77777777" w:rsidR="00003E56" w:rsidRDefault="00003E56" w:rsidP="00003E56">
      <w:r>
        <w:t>- И да и нет. Eсли риск имеет максимальную вероятность реализации - 99%, то там показатели практически минимальны. Eсли риск близок, например, к 0,5%, то, чтобы его проанализировать, нужно переработать тонны документов.</w:t>
      </w:r>
    </w:p>
    <w:p w14:paraId="75651330" w14:textId="77777777" w:rsidR="00003E56" w:rsidRDefault="00003E56" w:rsidP="00003E56">
      <w:r>
        <w:t>"Дискуссию про запреты, мне кажется, нужно убирать в сторону"</w:t>
      </w:r>
    </w:p>
    <w:p w14:paraId="419DFDBE" w14:textId="77777777" w:rsidR="00003E56" w:rsidRDefault="00003E56" w:rsidP="00003E56">
      <w:r>
        <w:t>- Сейчас разворачивается большая дискуссия о том, что делать с самозанятыми. Посреднические площадки, через которые они находят себе заказы, например "Авито" или "Профи.ру", не всегда могут видеть транзакции между покупателем услуги и исполнителем. Но если вернуться к вашей идее сотрудничества налоговых органов с маркетплейсами, можно ли аналогичным образом устроить взаимодействие, связанное с самозанятыми в сфере услуг? Каким образом можно было бы вывести самозанятых из этого невидимого поля?</w:t>
      </w:r>
    </w:p>
    <w:p w14:paraId="651C2BAD" w14:textId="77777777" w:rsidR="00003E56" w:rsidRDefault="00003E56" w:rsidP="00003E56">
      <w:r>
        <w:t>- Тема шире, с моей точки зрения. Eсть маркетплейсы, которые в обиходе называют "доска объявлений", они только предлагают товар или услугу, а дальше расчеты самостоятельно происходят между продавцом и покупателем. И это далеко за пределами работы самозанятых.</w:t>
      </w:r>
    </w:p>
    <w:p w14:paraId="04C47AE5" w14:textId="77777777" w:rsidR="00003E56" w:rsidRDefault="00003E56" w:rsidP="00003E56">
      <w:r>
        <w:t>Сегодня для платформ, через которые не проходят транзакции, нет идеального решения. Какие варианты есть? Первый - запретить такие платформы. Поверьте мне, если бы они имели возможность себе еще и транзакционный элемент забрать, они с удовольствием бы это сделали. Поэтому дискуссию про запреты, мне кажется, нужно убирать в сторону.</w:t>
      </w:r>
    </w:p>
    <w:p w14:paraId="00AB5E04" w14:textId="77777777" w:rsidR="00003E56" w:rsidRDefault="00003E56" w:rsidP="00003E56">
      <w:r>
        <w:t>Второй вариант - найти технологию учета. Теоретически это возможно. Давайте представим, что у нас есть возможность обработки больших данных по доходам от разных источников на одного человека. Мы же видим, кто рекламирует свои услуги. И при этом мы видим транзакции от неродственников - уже сейчас это не очень сложно. Это уже похоже на первичную систему учета. В будущем, скорее всего, мы придем и к таким моделям обсчета этих транзакций, несмотря на то что сама по себе платформа полностью не закрывает наши потребности.</w:t>
      </w:r>
    </w:p>
    <w:p w14:paraId="4942631E" w14:textId="77777777" w:rsidR="00003E56" w:rsidRDefault="00003E56" w:rsidP="00003E56">
      <w:r>
        <w:t>При этом нужно понимать, многие все еще получают оплату наличными.</w:t>
      </w:r>
    </w:p>
    <w:p w14:paraId="12E1616D" w14:textId="77777777" w:rsidR="00003E56" w:rsidRDefault="00003E56" w:rsidP="00003E56">
      <w:r>
        <w:lastRenderedPageBreak/>
        <w:t>- А как можно обелить рынок аренды квартир, где многие тоже получают оплату наличными?</w:t>
      </w:r>
    </w:p>
    <w:p w14:paraId="6B634446" w14:textId="77777777" w:rsidR="00003E56" w:rsidRDefault="00003E56" w:rsidP="00003E56">
      <w:r>
        <w:t>- Появление самозанятости уже помогло частично решить эту проблему - они платят налог 4%. Это удобный налог.</w:t>
      </w:r>
    </w:p>
    <w:p w14:paraId="5A3F1BAD" w14:textId="77777777" w:rsidR="00003E56" w:rsidRDefault="00003E56" w:rsidP="00003E56">
      <w:r>
        <w:t>Пока окончательное решение не удалось найти ни в одной стране мира. Но опять же появились платформы по сдаче жилья, которые начали собирать данные. Хоть сам платеж не всегда идет через них - это, по сути, доска объявлений, но по крайней мере уже есть информация о бизнес-активности, которую можно использовать. Решает ли это проблему на 100%? Нет.</w:t>
      </w:r>
    </w:p>
    <w:p w14:paraId="4215AB6B" w14:textId="77777777" w:rsidR="00003E56" w:rsidRDefault="00003E56" w:rsidP="00003E56">
      <w:r>
        <w:t>Второе решение - налоговые вычеты для арендаторов. И в этом случае мы создадим конфликт продавца и покупателя: если продавец не хочет легальных документов, то покупатель не может заявить вычеты. Опять же это не сработает на 100%, но будет зависеть от объема вычета и потерь для одной и другой стороны. То есть часть арендодателей уйдет в легальность, часть арендаторов получит торговую позицию, чтобы торговаться с продавцом, чтобы ему дешевле было, а часть ухмыльнется и будет работать, как раньше.</w:t>
      </w:r>
    </w:p>
    <w:p w14:paraId="545DED1B" w14:textId="77777777" w:rsidR="00003E56" w:rsidRDefault="00003E56" w:rsidP="00003E56">
      <w:r>
        <w:t>- Недавно начальник управления налогообложения физлиц Михаил Сергеев сказал, что разрыв между переводами компаний гражданам и их базой по НДФЛ и страховым взносам составляет более 3 трлн руб. Верно ли, что речь идет о некоем потенциале сбора НДФЛ при полном выводе занятости из тени? Можно ли назвать сумму, которую может получить бюджет при обелении занятости?</w:t>
      </w:r>
    </w:p>
    <w:p w14:paraId="325DF85B" w14:textId="77777777" w:rsidR="00003E56" w:rsidRDefault="00003E56" w:rsidP="00003E56">
      <w:r>
        <w:t>- Сегодня мы можем себе позволить обсчитать все транзакции, которые проходят по счетам компаний и учитываются в налоговой отчетности. Дальше мы делим эти транзакции на разные сущности. Понятные сущности, например транзакцию, совпавшую с отчетностью по НДФЛ, откладываем в сторону. Дальше есть транзакции, которые не попали в классическую оплату. Значит ли это, что они все должны быть обложены налогом как зарплата? Точно нет. Мы знаем только, что их нужно исследовать.</w:t>
      </w:r>
    </w:p>
    <w:p w14:paraId="5A0D82D7" w14:textId="77777777" w:rsidR="00003E56" w:rsidRDefault="00003E56" w:rsidP="00003E56">
      <w:r>
        <w:t>Давайте представим, как бы это могло выглядеть. Например, я как юрлицо буду выдавать займы и говорить: "Вот заем на 49 лет, через 49 лет увидимся". Куда это причислять? Мы точно знаем, что там могут быть займы, которые маскируют выплату дохода, но там могут быть и нормальные займы, которые точно присутствуют в отношениях юридических и физических лиц. Поэтому мы говорим, что есть часть транзакций, которые нам нужно исследовать. Eсть ли там потенциал для сбора дополнительных налогов? Да, есть. Можно ли сказать, что все эти 3,5 трлн руб. являются сокрытым доходом? Точно нет.</w:t>
      </w:r>
    </w:p>
    <w:p w14:paraId="53614C65" w14:textId="77777777" w:rsidR="00003E56" w:rsidRDefault="00003E56" w:rsidP="00003E56">
      <w:r>
        <w:t>- У российских налоговых органов сейчас непростая ситуация с международным автообменом финансовой информацией. При этом есть ощущение, что одновременно он усложнился по одним направлениям и расширился по другим. В частности, в этом году много говорят о проверке декларирования счетов в Арабских Эмиратах. Насколько дисциплинированные с этой точки зрения российские налогоплательщики? Какую картину вы увидели после получения данных?</w:t>
      </w:r>
    </w:p>
    <w:p w14:paraId="56BC93CF" w14:textId="77777777" w:rsidR="00003E56" w:rsidRDefault="00003E56" w:rsidP="00003E56">
      <w:r>
        <w:t xml:space="preserve">- Автообмен с Эмиратами у нас существует с 2018 г. Сейчас мы наблюдаем за российскими активами - там примерно на 1 трлн руб. Я очень хорошо помню, как начинался этот Common Report Standard, CRS. Там, на самом деле, очень много нюансов. </w:t>
      </w:r>
      <w:r>
        <w:lastRenderedPageBreak/>
        <w:t>То есть вы себе представляете - я вам передаю данные по физлицам на латинице с именем, фамилией, отчеством, с какими-то названиями реквизитов каких-то банков. Их надо опознать в нашей налоговой системе, идентифицировать, уложить в отчетный период.</w:t>
      </w:r>
    </w:p>
    <w:p w14:paraId="1B7F533A" w14:textId="77777777" w:rsidR="00003E56" w:rsidRDefault="00003E56" w:rsidP="00003E56">
      <w:r>
        <w:t>Мне нравится, что мы все точнее попадаем в данные, которые приняли, например, от коллег из Эмиратов. И здесь мы очень спокойно, без каких-то ярких проявлений, идем к тому, что все должны декларироваться. У нас есть система, которая потихоньку становится лучше и лучше. То, что ее работа стала заметной, - это тоже индикатор эффективности. Сейчас мы, оттачивая форматы данных, учимся идентифицировать нарушения. Так происходит во всем и с любыми учетными системами. Eсли в них инвестировать правильно, то они дают все меньше информационного шума.</w:t>
      </w:r>
    </w:p>
    <w:p w14:paraId="7EA8A88A" w14:textId="77777777" w:rsidR="00003E56" w:rsidRDefault="00003E56" w:rsidP="00003E56">
      <w:r>
        <w:t>Крупные игроки понимают, что автообмен будет и дальше, поэтому дают нам достаточно стабильные и понятные данные. Мелкие игроки думают, что "не заметят" или недостаточно сведущи в требованиях законодательства, и они ошибаются. Проверка сведений - это для нас рутинная работа, и тут я никакой проблемы не вижу. Никто не выбирал, например, налогоплательщиков со счетами в Эмиратах, чтобы пристальнее их проверять. Там работают абсолютно стандартные для всех механизмы.</w:t>
      </w:r>
    </w:p>
    <w:p w14:paraId="2756B97C" w14:textId="77777777" w:rsidR="00003E56" w:rsidRDefault="00003E56" w:rsidP="00003E56">
      <w:r>
        <w:t>- То есть правильно мы понимаем, что вы видите некий отток средств физлиц в ОАЭ, поэтому уделяете этому особое внимание?</w:t>
      </w:r>
    </w:p>
    <w:p w14:paraId="45168D8F" w14:textId="77777777" w:rsidR="00003E56" w:rsidRDefault="00003E56" w:rsidP="00003E56">
      <w:r>
        <w:t>- Я бы заменил термин "отток", так как условные оттоки и притоки существуют всегда. Да, люди выбирают страны резидентства, где устраиваются на работу или где учатся их дети. В этом смысле в перетоке денег я не вижу никакой проблемы до тех пор, пока он легален.</w:t>
      </w:r>
    </w:p>
    <w:p w14:paraId="0D4173AE" w14:textId="77777777" w:rsidR="00003E56" w:rsidRDefault="00003E56" w:rsidP="00003E56">
      <w:r>
        <w:t>"Лояльность налогоплательщиков - это правда очень серьезная история"</w:t>
      </w:r>
    </w:p>
    <w:p w14:paraId="22FF8DB0" w14:textId="77777777" w:rsidR="00003E56" w:rsidRDefault="00003E56" w:rsidP="00003E56">
      <w:r>
        <w:t>- Вы часто говорите о работе с большими данными. По сути, это такая огромная IT-инфраструктура, которая требует не только затрат, но еще и подходящих кадров. Вы почувствовали тектонические сдвиги в работе с молодым поколением? Очень многие работодатели жалуются на молодых сотрудников, на их низкую мотивацию и неготовность работать интенсивно ради идеи.</w:t>
      </w:r>
    </w:p>
    <w:p w14:paraId="40EB6A9C" w14:textId="77777777" w:rsidR="00003E56" w:rsidRDefault="00003E56" w:rsidP="00003E56">
      <w:r>
        <w:t>- Eсть мода брюзжать на молодежь. Но мы в своих исследованиях видим совсем другое: именно молодые сотрудники показывают самые высокие значения по индексам лояльности и вовлеченности. У них горят глаза, они хотят приносить пользу людям, делать понятнее и удобнее то, чем живет страна, и не боятся переизобретать привычные процессы.</w:t>
      </w:r>
    </w:p>
    <w:p w14:paraId="2265BC10" w14:textId="77777777" w:rsidR="00003E56" w:rsidRDefault="00003E56" w:rsidP="00003E56">
      <w:r>
        <w:t>Наша задача - помочь им раскрыть этот потенциал. Найти свое любимое дело среди множества направлений работы в ФНС. Мы научились оценивать знания, навыки, умения - то, что отражает уровень экспертности. В 2025 г. завершили важный этап: разработали инструмент для оценки карьерного потенциала сотрудников и кандидатов.</w:t>
      </w:r>
    </w:p>
    <w:p w14:paraId="33EC800A" w14:textId="77777777" w:rsidR="00003E56" w:rsidRDefault="00003E56" w:rsidP="00003E56">
      <w:r>
        <w:t>Теперь нам важно накопить данные, чтобы со временем точно понимать, где человеку будет интереснее и продуктивнее работать, где он принесет наибольшую пользу.</w:t>
      </w:r>
    </w:p>
    <w:p w14:paraId="12F8CB63" w14:textId="77777777" w:rsidR="00003E56" w:rsidRDefault="00003E56" w:rsidP="00003E56">
      <w:r>
        <w:t>- Вы как-то говорили: чтобы расти в профессии, нужно постоянно изучать что-то новое. Что изучаете сейчас?</w:t>
      </w:r>
    </w:p>
    <w:p w14:paraId="6D9F60F1" w14:textId="77777777" w:rsidR="00003E56" w:rsidRDefault="00003E56" w:rsidP="00003E56">
      <w:r>
        <w:lastRenderedPageBreak/>
        <w:t>- Чтобы расти профессионально, важно постоянно искать новые знания и смотреть шире. В последнее время это проявилось для меня в знакомстве с новыми научными взглядами. Посещал недавно лекцию антрополога Станислава Дробышевского. Такой подход - изучение не только профильных, но и смежных наук - помогает не только расширять кругозор, но задуматься, какие механизмы адаптации мы перенимаем для роста - в профессии и вне ее.</w:t>
      </w:r>
    </w:p>
    <w:p w14:paraId="1656DE70" w14:textId="77777777" w:rsidR="00003E56" w:rsidRDefault="00003E56" w:rsidP="00003E56">
      <w:r>
        <w:t>Отдельная история - это искусственный интеллект. Стремительное развитие и применение открывают принципиально новые горизонты для специалистов любой области, требуя гибкости мышления и постоянного обновления знаний.</w:t>
      </w:r>
    </w:p>
    <w:p w14:paraId="1DA01CEC" w14:textId="77777777" w:rsidR="00003E56" w:rsidRDefault="00003E56" w:rsidP="00003E56">
      <w:r>
        <w:t>- Это заметно - ФНС активно использует ИИ в своей работе.</w:t>
      </w:r>
    </w:p>
    <w:p w14:paraId="22823FFC" w14:textId="77777777" w:rsidR="00003E56" w:rsidRDefault="00003E56" w:rsidP="00003E56">
      <w:r>
        <w:t>- Меня очень развеселила книга "Автостопом по Галактике" - там была история про самый главный вопрос жизни и Вселенной". И на это был ответ...</w:t>
      </w:r>
    </w:p>
    <w:p w14:paraId="79DD6D80" w14:textId="77777777" w:rsidR="00003E56" w:rsidRDefault="00003E56" w:rsidP="00003E56">
      <w:r>
        <w:t>- 42.</w:t>
      </w:r>
    </w:p>
    <w:p w14:paraId="3EBEC83A" w14:textId="77777777" w:rsidR="00003E56" w:rsidRDefault="00003E56" w:rsidP="00003E56">
      <w:r>
        <w:t>- Да, 42. Одно дело - говорить, что надо уметь задавать вопросы, а другое дело - столкнуться с тем, что надо уметь задавать вопросы. ИИ имеет большой потенциал. Важно понять, как он создается, какие ресурсы для этого нужны и как будет развиваться, а главное, что мы как пользователи хотим от него получить.</w:t>
      </w:r>
    </w:p>
    <w:p w14:paraId="38143528" w14:textId="77777777" w:rsidR="00003E56" w:rsidRDefault="00003E56" w:rsidP="00003E56">
      <w:r>
        <w:t>- Тогда последний вопрос. Раньше был популярный слоган "Заплати налоги и спи спокойно". К чему сейчас стремится налоговая, какой слоган был бы актуален сегодня?</w:t>
      </w:r>
    </w:p>
    <w:p w14:paraId="7A48226F" w14:textId="77777777" w:rsidR="00003E56" w:rsidRDefault="00003E56" w:rsidP="00003E56">
      <w:r>
        <w:t>- Я не любитель крылатых фраз. Я могу обозначить смыслы, которые мне кажутся очень важными и которым я хотел бы следовать. Хотелось бы создать систему, которая имела бы самые низкие издержки для бизнеса на администрирование по сравнению с другим миром. Ведь государству от нас нужен, по сути, рубль, который мы ему передаем, чтобы он перешел из точки А в точку Б. Но при этом так система не работает, и поэтому есть огромная нагрузка на то, как доставить этот рубль. Нам нужно нанять бухгалтера, купить учетные системы, передавать первичные документы, содержать налоговую службу, создать систему агентирования у работодателей и много что еще. Обнулить эти издержки нельзя, но можно было бы создать систему, которая была бы максимально эффективная.</w:t>
      </w:r>
    </w:p>
    <w:p w14:paraId="3C5DF389" w14:textId="77777777" w:rsidR="00003E56" w:rsidRDefault="00003E56" w:rsidP="00003E56">
      <w:r>
        <w:t>По Адаму Смиту есть три составляющих издержек: трата времени, трата денег и трата нервов. Я не просто так это говорю, ведь отношение к нам налогоплательщиков может оказаться краеугольным камнем в том, что касается уплаты налогов. И так называемая лояльность налогоплательщиков - это правда очень серьезная история. Eсли вы искренне считаете: "Очень хорошо, я заплатил налоги, и я вижу, на что, например, в Москве они идут. Мне это нравится, и за мной не нужно гоняться и пытаться убедить, что надо заплатить налоги". В этом случае издержки вдруг резко понижаются. И если наоборот - вы считаете, что это форма дани и нужно всячески пытаться ее избежать, вы не верите в уплату налогов. Тогда приходится тратить огромное количество ресурсов на то, чтобы обеспечить справедливость, чтоб все заплатили и из вас эту сумму добыть.</w:t>
      </w:r>
    </w:p>
    <w:p w14:paraId="7B54A84E" w14:textId="77777777" w:rsidR="00003E56" w:rsidRDefault="00003E56" w:rsidP="00003E56">
      <w:r>
        <w:t xml:space="preserve">Эмоция и отношение общества имеют огромное значение в случае с технологиями и налоговой. И мы последовательно инвестируем в то, чтобы люди более лояльно относились к уплате налогов. А дальше наша задача в том, чтобы сделать это было несложно. Чтобы не приходилось три дня, условно, ехать на оленях для уплаты налогов. На это тоже можно существенно повлиять, снижая издержки этим самым учетом, когда </w:t>
      </w:r>
      <w:r>
        <w:lastRenderedPageBreak/>
        <w:t>мы сами, по сути, выставляем счет или включаем автоплатеж, как у самозанятых. Это работает, если вы доверяете. Вот это хороший индикатор.</w:t>
      </w:r>
    </w:p>
    <w:p w14:paraId="79C9BADC" w14:textId="77777777" w:rsidR="00003E56" w:rsidRDefault="00003E56" w:rsidP="00003E56">
      <w:r>
        <w:t>- Ну и как? Доверяют?</w:t>
      </w:r>
    </w:p>
    <w:p w14:paraId="4B1273CC" w14:textId="77777777" w:rsidR="00003E56" w:rsidRDefault="00003E56" w:rsidP="00003E56">
      <w:r>
        <w:t>- Доверяют. Потому что проще, понятнее, прозрачнее. Но тут важна взаимность - это когда и налоговая открыта, и плательщик честен. Eсть сомневающиеся - это нормально. Работаем над открытостью и удобством, чтобы доверие росло взаимно.</w:t>
      </w:r>
    </w:p>
    <w:p w14:paraId="1DF125EA" w14:textId="77777777" w:rsidR="00003E56" w:rsidRDefault="00003E56" w:rsidP="00003E56">
      <w:r>
        <w:t>***</w:t>
      </w:r>
    </w:p>
    <w:p w14:paraId="47483C74" w14:textId="77777777" w:rsidR="00003E56" w:rsidRDefault="00003E56" w:rsidP="00003E56">
      <w:r>
        <w:t>Даниил Eгоров, руководитель Федеральной налоговой службы</w:t>
      </w:r>
    </w:p>
    <w:p w14:paraId="35776AF1" w14:textId="350D7EB8" w:rsidR="00003E56" w:rsidRPr="00ED0585" w:rsidRDefault="00003E56" w:rsidP="00003E56">
      <w:r>
        <w:t>Дарья Мосолкина, Анастасия Бойко, Ирина Казьмина</w:t>
      </w:r>
    </w:p>
    <w:p w14:paraId="5501636D" w14:textId="77777777" w:rsidR="003C74BE" w:rsidRPr="00ED0585" w:rsidRDefault="003C74BE" w:rsidP="003C74BE">
      <w:pPr>
        <w:pStyle w:val="2"/>
      </w:pPr>
      <w:bookmarkStart w:id="122" w:name="_Toc99271711"/>
      <w:bookmarkStart w:id="123" w:name="_Toc99318657"/>
      <w:bookmarkStart w:id="124" w:name="_Toc214863408"/>
      <w:r w:rsidRPr="00ED0585">
        <w:t>ТАСС, 21.11.2025, В ГД выступают за периодическую базовую выплату всем родителям независимо от уровня дохода</w:t>
      </w:r>
      <w:bookmarkEnd w:id="124"/>
    </w:p>
    <w:p w14:paraId="31503400" w14:textId="77777777" w:rsidR="003C74BE" w:rsidRPr="00ED0585" w:rsidRDefault="003C74BE" w:rsidP="00D40028">
      <w:pPr>
        <w:pStyle w:val="3"/>
      </w:pPr>
      <w:bookmarkStart w:id="125" w:name="_Toc214863409"/>
      <w:r w:rsidRPr="00ED0585">
        <w:t>Улучшить социальную защиту семей с детьми возможно путем уточнения критериев нуждаемости, введения небольшой периодической базовой выплаты всем родителям вне зависимости от дохода, а также возвращения практики ежегодных тематических пособий. Об этом заявил ТАСС председатель комитета Госдумы по вопросам собственности, земельным и имущественным отношениям Сергей Гаврилов (фракция КПРФ).</w:t>
      </w:r>
      <w:bookmarkEnd w:id="125"/>
    </w:p>
    <w:p w14:paraId="6CE7B0F3" w14:textId="387742D1" w:rsidR="003C74BE" w:rsidRPr="00ED0585" w:rsidRDefault="0012787E" w:rsidP="003C74BE">
      <w:r>
        <w:t>«</w:t>
      </w:r>
      <w:r w:rsidR="003C74BE" w:rsidRPr="00ED0585">
        <w:t>За последние годы система поддержки семей изменилась довольно заметно. Раньше многие выплаты предоставлялись большинству семей по общему принципу, теперь же применяются единые критерии, где проверяется уровень доходов и наличие имущества. Формально идея заключалась в том, чтобы направлять помощь тем, кто действительно в ней нуждается. Но в реальности для многих семей это привело к снижению объемов выплат. Теперь, чтобы подтвердить право на пособие, нужно собрать внушительный пакет документов, пройти проверку и вписаться в строгие лимиты по доходу</w:t>
      </w:r>
      <w:r>
        <w:t>»</w:t>
      </w:r>
      <w:r w:rsidR="003C74BE" w:rsidRPr="00ED0585">
        <w:t>, - указал он. Даже небольшое превышение порога лишает семьи поддержки, и люди оказываются между двух систем: с одной стороны, они не бедные, с другой - не могут самостоятельно закрывать все расходы, связанные с воспитанием детей, полагает депутат.</w:t>
      </w:r>
    </w:p>
    <w:p w14:paraId="0F7C4906" w14:textId="29560423" w:rsidR="003C74BE" w:rsidRPr="00ED0585" w:rsidRDefault="003C74BE" w:rsidP="003C74BE">
      <w:r w:rsidRPr="00ED0585">
        <w:t xml:space="preserve">Переход к универсальной модели с единым пособием упростил администрирование, но сократил разнообразие форм помощи, считает Гаврилов. </w:t>
      </w:r>
      <w:r w:rsidR="0012787E">
        <w:t>«</w:t>
      </w:r>
      <w:r w:rsidRPr="00ED0585">
        <w:t>Раньше существовали отдельные выплаты к школе, рождению ребенка, по поддержке матерей-одиночек, многодетных, малообеспеченных, а также разовые компенсации на определенные нужды. Сейчас большинство этих программ поглощено единой выплатой, а реальные суммы часто не покрывают даже минимальных затрат семьи с ребенком. Особенно остро эта ситуация ощущается в регионах</w:t>
      </w:r>
      <w:r w:rsidR="0012787E">
        <w:t>»</w:t>
      </w:r>
      <w:r w:rsidRPr="00ED0585">
        <w:t>, - отметил парламентарий.</w:t>
      </w:r>
    </w:p>
    <w:p w14:paraId="35E6AE2E" w14:textId="14CBD940" w:rsidR="00111D7C" w:rsidRPr="00ED0585" w:rsidRDefault="003C74BE" w:rsidP="003C74BE">
      <w:r w:rsidRPr="00ED0585">
        <w:t xml:space="preserve">Чтобы избежать ослабления системы социальной защиты, стоит рассмотреть несколько направлений, предложил Гаврилов. </w:t>
      </w:r>
      <w:r w:rsidR="0012787E">
        <w:t>«</w:t>
      </w:r>
      <w:r w:rsidRPr="00ED0585">
        <w:t xml:space="preserve">Во-первых, можно уточнить критерии нуждаемости, чтобы не исключать семьи, которые реально тратят большую часть дохода на детей, жилье и лечение. Во-вторых, полезно предусмотреть небольшую базовую выплату всем родителям с определенной периодичностью, независимо от дохода. В-третьих - важно вернуть практику ежегодных тематических пособий, которые помогают подготовить детей к школе или компенсировать сезонные расходы. А при обсуждении пенсионных изменений следует заранее публиковать прогнозы выплат и механизмы их </w:t>
      </w:r>
      <w:r w:rsidRPr="00ED0585">
        <w:lastRenderedPageBreak/>
        <w:t>индексации, чтобы граждане могли планировать свои ресурсы. Такие шаги не потребуют радикальных реформ, но помогут вернуть ощущение устойчивости и взаимной ответственности между обществом и государством</w:t>
      </w:r>
      <w:r w:rsidR="0012787E">
        <w:t>»</w:t>
      </w:r>
      <w:r w:rsidRPr="00ED0585">
        <w:t>, - считает Гаврилов.</w:t>
      </w:r>
    </w:p>
    <w:p w14:paraId="68E407E2" w14:textId="77777777" w:rsidR="005C4663" w:rsidRPr="00ED0585" w:rsidRDefault="005C4663" w:rsidP="005C4663">
      <w:pPr>
        <w:pStyle w:val="2"/>
      </w:pPr>
      <w:bookmarkStart w:id="126" w:name="_Toc214863410"/>
      <w:r w:rsidRPr="00ED0585">
        <w:t>РИА Новости, 21.11.2025, Задача ФНС - сделать изменения налоговой системы удобными для потребителей - Силуанов</w:t>
      </w:r>
      <w:bookmarkEnd w:id="126"/>
    </w:p>
    <w:p w14:paraId="0F0F4830" w14:textId="77777777" w:rsidR="005C4663" w:rsidRPr="00ED0585" w:rsidRDefault="005C4663" w:rsidP="00D40028">
      <w:pPr>
        <w:pStyle w:val="3"/>
      </w:pPr>
      <w:bookmarkStart w:id="127" w:name="_Toc214863411"/>
      <w:r w:rsidRPr="00ED0585">
        <w:t>Задача Федеральной налоговой службы (ФНС) России - сделать изменения в налоговой системе удобными для налогоплательщиков, заявил министр финансов РФ Антон Силуанов.</w:t>
      </w:r>
      <w:bookmarkEnd w:id="127"/>
    </w:p>
    <w:p w14:paraId="5851202B" w14:textId="46E78749" w:rsidR="005C4663" w:rsidRPr="00ED0585" w:rsidRDefault="0012787E" w:rsidP="005C4663">
      <w:r>
        <w:t>«</w:t>
      </w:r>
      <w:r w:rsidR="005C4663" w:rsidRPr="00ED0585">
        <w:t>Принят большой пакет изменений в налогах... Поэтому задача налоговой службы - сделать эти изменения комфортными для налогоплательщиков</w:t>
      </w:r>
      <w:r>
        <w:t>»</w:t>
      </w:r>
      <w:r w:rsidR="005C4663" w:rsidRPr="00ED0585">
        <w:t xml:space="preserve">, - сказал Силуанов интервью телеканалу </w:t>
      </w:r>
      <w:r>
        <w:t>«</w:t>
      </w:r>
      <w:r w:rsidR="005C4663" w:rsidRPr="00ED0585">
        <w:t>Россия 24</w:t>
      </w:r>
      <w:r>
        <w:t>»</w:t>
      </w:r>
      <w:r w:rsidR="005C4663" w:rsidRPr="00ED0585">
        <w:t>.</w:t>
      </w:r>
    </w:p>
    <w:p w14:paraId="3B4BFD72" w14:textId="2D76BA37" w:rsidR="005C4663" w:rsidRPr="00ED0585" w:rsidRDefault="005C4663" w:rsidP="005C4663">
      <w:r w:rsidRPr="00ED0585">
        <w:t xml:space="preserve">По его словам, увеличивается число предприятий, в первую очередь малого бизнеса, которые стали налогоплательщиками налога на добавленную стоимость (НДС). </w:t>
      </w:r>
      <w:r w:rsidR="0012787E">
        <w:t>«</w:t>
      </w:r>
      <w:r w:rsidRPr="00ED0585">
        <w:t>Здесь подойти очень профессионально, не перегнуть планку нигде, сделать так, чтобы, как мы и планировали, чтобы те объемы доходов, которые запланированы в бюджете, были собраны</w:t>
      </w:r>
      <w:r w:rsidR="0012787E">
        <w:t>»</w:t>
      </w:r>
      <w:r w:rsidRPr="00ED0585">
        <w:t>, - отметил Силуанов.</w:t>
      </w:r>
    </w:p>
    <w:p w14:paraId="6D46C080" w14:textId="77777777" w:rsidR="005C4663" w:rsidRPr="00ED0585" w:rsidRDefault="005C4663" w:rsidP="005C4663">
      <w:r w:rsidRPr="00ED0585">
        <w:t>Министр также отметил, что Минфин вместе ФНС прорабатывал задачу сделать более комфортной для налогоплательщиков работу налоговой службы, сделать процесс удобным, технологичным и простым.</w:t>
      </w:r>
    </w:p>
    <w:p w14:paraId="4E53D048" w14:textId="73572DA3" w:rsidR="005C4663" w:rsidRPr="00ED0585" w:rsidRDefault="0012787E" w:rsidP="005C4663">
      <w:r>
        <w:t>«</w:t>
      </w:r>
      <w:r w:rsidR="005C4663" w:rsidRPr="00ED0585">
        <w:t>Это одна из важных задач взаимодействия налоговой службы с организациями, которые платят налоги. Поэтому налоговая служба здесь здорово преуспела... Налоговая служба, как мы видим, за последние годы действительно здорово изменила свой характер. Она стала более технологичной с точки зрения аккумулирования информационных систем для работы правительства</w:t>
      </w:r>
      <w:r>
        <w:t>»</w:t>
      </w:r>
      <w:r w:rsidR="005C4663" w:rsidRPr="00ED0585">
        <w:t>, - отметил Силуанов.</w:t>
      </w:r>
    </w:p>
    <w:p w14:paraId="006A35A6" w14:textId="77777777" w:rsidR="005C4663" w:rsidRPr="00ED0585" w:rsidRDefault="005C4663" w:rsidP="005C4663">
      <w:r w:rsidRPr="00ED0585">
        <w:t>Госдума приняла закон о повышении НДС с 1 января 2026 года с 20% до 22% с сохранением льготной ставки в 10% для всех социально значимых товаров.</w:t>
      </w:r>
    </w:p>
    <w:p w14:paraId="0598CC78" w14:textId="77777777" w:rsidR="005C4663" w:rsidRPr="00ED0585" w:rsidRDefault="005C4663" w:rsidP="005C4663">
      <w:r w:rsidRPr="00ED0585">
        <w:t>Документ вносит комплексные изменения в Налоговый кодекс. В числе товаров, для которых сохраняется льготная ставка, - продукты питания, лекарства и медицинская продукция, товары для детей, издания периодической печати, книги, племенные сельскохозяйственные животные.</w:t>
      </w:r>
    </w:p>
    <w:p w14:paraId="51E8BCAF" w14:textId="77777777" w:rsidR="005C4663" w:rsidRPr="00ED0585" w:rsidRDefault="005C4663" w:rsidP="005C4663">
      <w:r w:rsidRPr="00ED0585">
        <w:t>Госдума также приняла закон, предусматривающий поэтапное снижение порога годовой выручки, при котором у предпринимателей, применяющих упрощенную или патентную систему налогообложения (УСН, ПСН), возникает обязанность уплачивать НДС.</w:t>
      </w:r>
    </w:p>
    <w:p w14:paraId="689B6789" w14:textId="77777777" w:rsidR="005C4663" w:rsidRPr="00ED0585" w:rsidRDefault="005C4663" w:rsidP="005C4663">
      <w:r w:rsidRPr="00ED0585">
        <w:t>Закон, содержащий и другие изменения, вступит в силу со дня официального опубликования, за исключением положений, для которых установлен иной срок.</w:t>
      </w:r>
    </w:p>
    <w:p w14:paraId="2CDFEB2E" w14:textId="5E97B66B" w:rsidR="005C4663" w:rsidRPr="00ED0585" w:rsidRDefault="005C4663" w:rsidP="005C4663">
      <w:pPr>
        <w:pStyle w:val="2"/>
      </w:pPr>
      <w:bookmarkStart w:id="128" w:name="_Toc214863412"/>
      <w:r w:rsidRPr="00ED0585">
        <w:lastRenderedPageBreak/>
        <w:t xml:space="preserve">РИА Новости, 21.11.2025, </w:t>
      </w:r>
      <w:r w:rsidR="0012787E">
        <w:t>«</w:t>
      </w:r>
      <w:r w:rsidRPr="00ED0585">
        <w:t>Сбер</w:t>
      </w:r>
      <w:r w:rsidR="0012787E">
        <w:t>»</w:t>
      </w:r>
      <w:r w:rsidRPr="00ED0585">
        <w:t xml:space="preserve"> допускает замедление инфляции в России на конец года до 6,4%</w:t>
      </w:r>
      <w:bookmarkEnd w:id="128"/>
    </w:p>
    <w:p w14:paraId="254E1995" w14:textId="77777777" w:rsidR="005C4663" w:rsidRPr="00ED0585" w:rsidRDefault="005C4663" w:rsidP="00D40028">
      <w:pPr>
        <w:pStyle w:val="3"/>
      </w:pPr>
      <w:bookmarkStart w:id="129" w:name="_Toc214863413"/>
      <w:r w:rsidRPr="00ED0585">
        <w:t>Инфляция в России снизится до 6,4-6,7% к концу года, ее динамика создает пространство для решительного снижения ключевой ставки Банка России до 15,5-16% к концу этого года, заявили РИА Новости аналитики центра макроэкономических исследований Сбербанка.</w:t>
      </w:r>
      <w:bookmarkEnd w:id="129"/>
    </w:p>
    <w:p w14:paraId="403822C0" w14:textId="77777777" w:rsidR="005C4663" w:rsidRPr="00ED0585" w:rsidRDefault="005C4663" w:rsidP="005C4663">
      <w:r w:rsidRPr="00ED0585">
        <w:t>По данным Минэкономразвития, инфляция в России на 17 ноября составила 7,12% в годовом выражении против 7,37% на 10 ноября.</w:t>
      </w:r>
    </w:p>
    <w:p w14:paraId="4499ED60" w14:textId="43298DF0" w:rsidR="005C4663" w:rsidRPr="00ED0585" w:rsidRDefault="0012787E" w:rsidP="005C4663">
      <w:r>
        <w:t>«</w:t>
      </w:r>
      <w:r w:rsidR="005C4663" w:rsidRPr="00ED0585">
        <w:t>Годовые темпы инфляции в базовом прогнозе снизятся с 7,7% год к году в октябре до 6,4-6,7% по итогам года</w:t>
      </w:r>
      <w:r>
        <w:t>»</w:t>
      </w:r>
      <w:r w:rsidR="005C4663" w:rsidRPr="00ED0585">
        <w:t>, - говорится в материалах.</w:t>
      </w:r>
    </w:p>
    <w:p w14:paraId="60345C9B" w14:textId="77777777" w:rsidR="005C4663" w:rsidRPr="00ED0585" w:rsidRDefault="005C4663" w:rsidP="005C4663">
      <w:r w:rsidRPr="00ED0585">
        <w:t>Ранее по прогнозам Сбербанка инфляция к концу года должна была быть на уровне 6,8%.</w:t>
      </w:r>
    </w:p>
    <w:p w14:paraId="53D19341" w14:textId="0778F935" w:rsidR="005C4663" w:rsidRPr="00ED0585" w:rsidRDefault="0012787E" w:rsidP="005C4663">
      <w:r>
        <w:t>«</w:t>
      </w:r>
      <w:r w:rsidR="005C4663" w:rsidRPr="00ED0585">
        <w:t>Поступившие данные с момента прошлого заседания совета директоров Банка России создают пространство для более решительного снижения ставки до 15,5-16% к концу 2025 года и 12% к концу 2026</w:t>
      </w:r>
      <w:r>
        <w:t>»</w:t>
      </w:r>
      <w:r w:rsidR="005C4663" w:rsidRPr="00ED0585">
        <w:t>, - отмечают аналитики.</w:t>
      </w:r>
    </w:p>
    <w:p w14:paraId="2A0B0280" w14:textId="3EED01AC" w:rsidR="005C4663" w:rsidRPr="00ED0585" w:rsidRDefault="005C4663" w:rsidP="005C4663">
      <w:r w:rsidRPr="00ED0585">
        <w:t xml:space="preserve">По данным Росстата, недельная инфляция в России за период с 11 по 17 ноября составила 0,11% против 0,09% с 6 по 10 ноября. По мнению аналитиков </w:t>
      </w:r>
      <w:r w:rsidR="0012787E">
        <w:t>«</w:t>
      </w:r>
      <w:r w:rsidRPr="00ED0585">
        <w:t>Сбера</w:t>
      </w:r>
      <w:r w:rsidR="0012787E">
        <w:t>»</w:t>
      </w:r>
      <w:r w:rsidRPr="00ED0585">
        <w:t>, ускорение произошло за счет возвращения к полной рабочей неделе.</w:t>
      </w:r>
    </w:p>
    <w:p w14:paraId="036BB2D5" w14:textId="77777777" w:rsidR="005C4663" w:rsidRPr="00ED0585" w:rsidRDefault="005C4663" w:rsidP="005C4663">
      <w:r w:rsidRPr="00ED0585">
        <w:t>Однако согласно их прогнозам, в следующие недели недельная инфляция вырастет до 0,15-0,2% за счет сезонности и подготовки компаний к ожидаемому повышению НДС.</w:t>
      </w:r>
    </w:p>
    <w:p w14:paraId="1D672EB5" w14:textId="55B8500C" w:rsidR="003C74BE" w:rsidRPr="00ED0585" w:rsidRDefault="005C4663" w:rsidP="005C4663">
      <w:r w:rsidRPr="00ED0585">
        <w:t>Банк России ожидает по итогам 2025 года инфляцию в диапазоне 6,5-7%. В октябре регулятор снизил ключевую ставку четвертый раз подряд, но лишь на 0,5 процентного пункта - до 16,5% годовых. Следующее заседание совета директоров ЦБ РФ по ключевой ставке состоится 19 декабря.</w:t>
      </w:r>
    </w:p>
    <w:p w14:paraId="1467294A" w14:textId="77777777" w:rsidR="00D14C37" w:rsidRDefault="00D14C37" w:rsidP="00D14C37">
      <w:pPr>
        <w:pStyle w:val="2"/>
      </w:pPr>
      <w:bookmarkStart w:id="130" w:name="_Toc214863414"/>
      <w:r>
        <w:t>РБК Инвестиции, 22.11.2025, Мало кто знает, что налог на вклады можно снизить. Инструкция от эксперта</w:t>
      </w:r>
      <w:bookmarkEnd w:id="130"/>
    </w:p>
    <w:p w14:paraId="54A7A8B0" w14:textId="77777777" w:rsidR="00D14C37" w:rsidRDefault="00D14C37" w:rsidP="00D40028">
      <w:pPr>
        <w:pStyle w:val="3"/>
      </w:pPr>
      <w:bookmarkStart w:id="131" w:name="_Toc214863415"/>
      <w:r>
        <w:t>Налоговый консультант Екатерина Пирогова рассказала, как снизить налог на вклады, получив налоговые вычеты.</w:t>
      </w:r>
      <w:bookmarkEnd w:id="131"/>
    </w:p>
    <w:p w14:paraId="3EFF599B" w14:textId="77777777" w:rsidR="00D14C37" w:rsidRDefault="00D14C37" w:rsidP="00D14C37">
      <w:r>
        <w:t>В 2024 году россияне впервые заплатили налог с процентов, полученных в 2023 году по вкладам в российских банках. В 2025 году образуется налог с доходов в виде процентов, полученных в 2024 году. У налога по процентам есть необлагаемый лимит, который в 2023 году составлял 150 тыс., в 2024 году - 210 тыс. С процентов, которые превысили этот лимит, будет начисляться налог по ставке 13% (15% с общего дохода, превышающего 5 млн). Банки направляют информацию о полученных процентах в налоговые органы, а уже они производят общие расчеты совокупного результата процентов по вкладам. Чтобы не платить налог с процентов или снизить его, можно заявить налоговые вычеты.</w:t>
      </w:r>
    </w:p>
    <w:p w14:paraId="651D57D6" w14:textId="77777777" w:rsidR="00D14C37" w:rsidRDefault="00D14C37" w:rsidP="00D14C37">
      <w:r>
        <w:t>Как сделать вычет с процентов по вкладам за 2024 год</w:t>
      </w:r>
    </w:p>
    <w:p w14:paraId="31BFA65A" w14:textId="77777777" w:rsidR="00D14C37" w:rsidRDefault="00D14C37" w:rsidP="00D14C37">
      <w:r>
        <w:t xml:space="preserve">Не все знают, что доходы по вкладам включаются в основную налоговую базу, с которой можно оформить все самые популярные вычеты: социальный, имущественный, стандартный налоговый вычет, а также вычет по индивидуальному инвестиционному </w:t>
      </w:r>
      <w:r>
        <w:lastRenderedPageBreak/>
        <w:t xml:space="preserve">счету (ИИС) и </w:t>
      </w:r>
      <w:r w:rsidRPr="00D14C37">
        <w:rPr>
          <w:b/>
          <w:bCs/>
        </w:rPr>
        <w:t>программе долгосрочных сбережений</w:t>
      </w:r>
      <w:r>
        <w:t xml:space="preserve"> (</w:t>
      </w:r>
      <w:r w:rsidRPr="00D14C37">
        <w:rPr>
          <w:b/>
          <w:bCs/>
        </w:rPr>
        <w:t>ПДС</w:t>
      </w:r>
      <w:r>
        <w:t xml:space="preserve">). Получить вычет за процентный доход по вкладам можно, если: </w:t>
      </w:r>
    </w:p>
    <w:p w14:paraId="205D9CF8" w14:textId="77777777" w:rsidR="00D14C37" w:rsidRDefault="00D14C37" w:rsidP="00D14C37">
      <w:r>
        <w:t>•</w:t>
      </w:r>
      <w:r>
        <w:tab/>
        <w:t xml:space="preserve">у вас небольшие доходы по трудовому договору или его нет вовсе; </w:t>
      </w:r>
    </w:p>
    <w:p w14:paraId="425B9A81" w14:textId="77777777" w:rsidR="00D14C37" w:rsidRDefault="00D14C37" w:rsidP="00D14C37">
      <w:r>
        <w:t>•</w:t>
      </w:r>
      <w:r>
        <w:tab/>
        <w:t xml:space="preserve">не работаете по договорам гражданско-правового характера или за небольшую оплату; </w:t>
      </w:r>
    </w:p>
    <w:p w14:paraId="4F431A7C" w14:textId="77777777" w:rsidR="00D14C37" w:rsidRDefault="00D14C37" w:rsidP="00D14C37">
      <w:r>
        <w:t>•</w:t>
      </w:r>
      <w:r>
        <w:tab/>
        <w:t xml:space="preserve">не сдаете в аренду имущество без применения НПД (самозанятость); </w:t>
      </w:r>
    </w:p>
    <w:p w14:paraId="5C5BD5CC" w14:textId="77777777" w:rsidR="00D14C37" w:rsidRDefault="00D14C37" w:rsidP="00D14C37">
      <w:r>
        <w:t>•</w:t>
      </w:r>
      <w:r>
        <w:tab/>
        <w:t xml:space="preserve">не получаете доходы по основной налоговой базе или они небольшие. </w:t>
      </w:r>
    </w:p>
    <w:p w14:paraId="4A25C947" w14:textId="77777777" w:rsidR="00D14C37" w:rsidRDefault="00D14C37" w:rsidP="00D14C37">
      <w:r>
        <w:t>То есть люди с небольшими доходами, пенсионеры, студенты, домохозяйки, индивидуальные предприниматели с помощью налоговой декларации могут получить вычеты дополнительно и с доходов от процентов по вкладам.</w:t>
      </w:r>
    </w:p>
    <w:p w14:paraId="26A77E4A" w14:textId="77777777" w:rsidR="00D14C37" w:rsidRDefault="00D14C37" w:rsidP="00D14C37">
      <w:r>
        <w:t>Такая возможность есть только для процентного дохода с вкладов за 2023 и 2024 годы. С 2025 года эти доходы исключаются из основной налоговой базы и применять какие-либо вычеты к ним будет нельзя.</w:t>
      </w:r>
    </w:p>
    <w:p w14:paraId="02A49A07" w14:textId="77777777" w:rsidR="00D14C37" w:rsidRDefault="00D14C37" w:rsidP="00D14C37">
      <w:r>
        <w:t>Например, есть право на вычет по лечению, может быть, дорогостоящему, а удержанный налог за год с доходов от работы недостаточен, чтобы полностью использовать свой вычет. Тогда можно добавить проценты по вкладам. Другой пример: есть право на имущественный вычет - 2 млн на покупку и 3 млн на проценты по ипотеке, а зарплата при этом средняя. Чтобы этот вычет не растягивать во времени, помимо доходов по зарплате, можно добавить и базу по процентам.</w:t>
      </w:r>
    </w:p>
    <w:p w14:paraId="7FB5BA68" w14:textId="77777777" w:rsidR="00D14C37" w:rsidRDefault="00D14C37" w:rsidP="00D14C37">
      <w:r>
        <w:t>Анализ данных по процентам с вкладов</w:t>
      </w:r>
    </w:p>
    <w:p w14:paraId="79BD2D01" w14:textId="0E02E8B2" w:rsidR="00D14C37" w:rsidRDefault="00D14C37" w:rsidP="00D14C37">
      <w:r>
        <w:t xml:space="preserve">Личный кабинет налогоплательщика содержит информацию о выплаченных процентах от банков в разрезе нескольких лет. Эти сведения можно найти в разделе </w:t>
      </w:r>
      <w:r w:rsidR="0012787E">
        <w:t>«</w:t>
      </w:r>
      <w:r>
        <w:t>Доходы</w:t>
      </w:r>
      <w:r w:rsidR="0012787E">
        <w:t>»</w:t>
      </w:r>
      <w:r>
        <w:t xml:space="preserve"> - </w:t>
      </w:r>
      <w:r w:rsidR="0012787E">
        <w:t>«</w:t>
      </w:r>
      <w:r>
        <w:t>Сведения о доходах</w:t>
      </w:r>
      <w:r w:rsidR="0012787E">
        <w:t>»</w:t>
      </w:r>
      <w:r>
        <w:t xml:space="preserve"> - </w:t>
      </w:r>
      <w:r w:rsidR="0012787E">
        <w:t>«</w:t>
      </w:r>
      <w:r>
        <w:t>Проценты по вкладам</w:t>
      </w:r>
      <w:r w:rsidR="0012787E">
        <w:t>»</w:t>
      </w:r>
      <w:r>
        <w:t>.</w:t>
      </w:r>
    </w:p>
    <w:p w14:paraId="69746EA1" w14:textId="66444732" w:rsidR="00D14C37" w:rsidRDefault="00D14C37" w:rsidP="00D14C37">
      <w:r>
        <w:t xml:space="preserve">Для того чтобы заполнить декларацию с детальными данными по полученным процентам, необходимо </w:t>
      </w:r>
      <w:r w:rsidR="0012787E">
        <w:t>«</w:t>
      </w:r>
      <w:r>
        <w:t>раскрыть</w:t>
      </w:r>
      <w:r w:rsidR="0012787E">
        <w:t>»</w:t>
      </w:r>
      <w:r>
        <w:t xml:space="preserve"> соответствующий год. Помним, что это может быть только 2023 год или 2024 год, так как в других годах проценты не включались в налогооблагаемую базу и вычеты к ним неприменимы.</w:t>
      </w:r>
    </w:p>
    <w:p w14:paraId="32C50CA7" w14:textId="77777777" w:rsidR="00D14C37" w:rsidRDefault="00D14C37" w:rsidP="00D14C37">
      <w:r>
        <w:t>Вторым важным моментом является то, что налог с процентов по вкладам в российских банках удерживается только с превышения лимитов: за 2023 год - 150 тыс., за 2024 год - 210 тыс.</w:t>
      </w:r>
    </w:p>
    <w:p w14:paraId="4C83274D" w14:textId="77777777" w:rsidR="00D14C37" w:rsidRDefault="00D14C37" w:rsidP="00D14C37">
      <w:r>
        <w:t>В рассматриваемом примере видно, что два банка начислили проценты в сумме 499 834,24 за 2024 год и налог будет посчитан к сроку уплаты 1 декабря 2025 года с превышения, а именно с 289 834,24 (499 834,24-210 000,00). Это будет считаться налогооблагаемой базой, к которой можно применить налоговые вычеты, право на которые есть у налогоплательщика.</w:t>
      </w:r>
    </w:p>
    <w:p w14:paraId="5E879D7F" w14:textId="77777777" w:rsidR="00D14C37" w:rsidRDefault="00D14C37" w:rsidP="00D14C37">
      <w:r>
        <w:t>Предположим, что, кроме процентов, других доходов нет, но есть документы на вычет по ИИС тип 1 в сумме 400 тыс. Подготовим налоговую декларацию с налоговым вычетом по ИИС, применив его к налоговой базе по процентам с вкладов, превышающей 210 тыс. за 2024 год.</w:t>
      </w:r>
    </w:p>
    <w:p w14:paraId="13B1F9E4" w14:textId="77777777" w:rsidR="00D14C37" w:rsidRDefault="00D14C37" w:rsidP="00D14C37">
      <w:r>
        <w:t>Как заполнить 3-НДФЛ по налогу на вклады</w:t>
      </w:r>
    </w:p>
    <w:p w14:paraId="2DCC50C2" w14:textId="77777777" w:rsidR="00D14C37" w:rsidRDefault="00D14C37" w:rsidP="00D14C37">
      <w:r>
        <w:t>1. Зайдите в личный кабинет налогоплательщика</w:t>
      </w:r>
    </w:p>
    <w:p w14:paraId="1242ED68" w14:textId="61BC3D6A" w:rsidR="00D14C37" w:rsidRDefault="00D14C37" w:rsidP="00D14C37">
      <w:r>
        <w:lastRenderedPageBreak/>
        <w:t xml:space="preserve">Найдите раздел </w:t>
      </w:r>
      <w:r w:rsidR="0012787E">
        <w:t>«</w:t>
      </w:r>
      <w:r>
        <w:t>Доходы</w:t>
      </w:r>
      <w:r w:rsidR="0012787E">
        <w:t>»</w:t>
      </w:r>
      <w:r>
        <w:t xml:space="preserve"> - </w:t>
      </w:r>
      <w:r w:rsidR="0012787E">
        <w:t>«</w:t>
      </w:r>
      <w:r>
        <w:t>Декларации</w:t>
      </w:r>
      <w:r w:rsidR="0012787E">
        <w:t>»</w:t>
      </w:r>
      <w:r>
        <w:t xml:space="preserve"> - </w:t>
      </w:r>
      <w:r w:rsidR="0012787E">
        <w:t>«</w:t>
      </w:r>
      <w:r>
        <w:t>Подать декларацию</w:t>
      </w:r>
      <w:r w:rsidR="0012787E">
        <w:t>»</w:t>
      </w:r>
      <w:r>
        <w:t xml:space="preserve"> - </w:t>
      </w:r>
      <w:r w:rsidR="0012787E">
        <w:t>«</w:t>
      </w:r>
      <w:r>
        <w:t>Подать декларацию 3-НДФЛ</w:t>
      </w:r>
      <w:r w:rsidR="0012787E">
        <w:t>»</w:t>
      </w:r>
      <w:r>
        <w:t xml:space="preserve"> - </w:t>
      </w:r>
      <w:r w:rsidR="0012787E">
        <w:t>«</w:t>
      </w:r>
      <w:r>
        <w:t>Заполнить декларацию онлайн</w:t>
      </w:r>
      <w:r w:rsidR="0012787E">
        <w:t>»</w:t>
      </w:r>
      <w:r>
        <w:t>.</w:t>
      </w:r>
    </w:p>
    <w:p w14:paraId="2C9A7AD6" w14:textId="77777777" w:rsidR="00D14C37" w:rsidRDefault="00D14C37" w:rsidP="00D14C37">
      <w:r>
        <w:t>2. Заполните декларацию</w:t>
      </w:r>
    </w:p>
    <w:p w14:paraId="3D67253B" w14:textId="6602FE5B" w:rsidR="00D14C37" w:rsidRDefault="00D14C37" w:rsidP="00D14C37">
      <w:r>
        <w:t xml:space="preserve">Проверьте инспекцию по месту учета и отметьте, впервые подается декларация или она уточненная. Укажите свой статус: помните, что вычеты полагаются только налоговым резидентам. Также желательно указать свой номер телефона. Нажимаем </w:t>
      </w:r>
      <w:r w:rsidR="0012787E">
        <w:t>«</w:t>
      </w:r>
      <w:r>
        <w:t>Далее</w:t>
      </w:r>
      <w:r w:rsidR="0012787E">
        <w:t>»</w:t>
      </w:r>
      <w:r>
        <w:t>.</w:t>
      </w:r>
    </w:p>
    <w:p w14:paraId="390C18D5" w14:textId="77777777" w:rsidR="00D14C37" w:rsidRDefault="00D14C37" w:rsidP="00D14C37">
      <w:r>
        <w:t>3. Правильно отразите новый источник дохода</w:t>
      </w:r>
    </w:p>
    <w:p w14:paraId="20217966" w14:textId="31C9DC48" w:rsidR="00D14C37" w:rsidRDefault="00D14C37" w:rsidP="00D14C37">
      <w:r>
        <w:t xml:space="preserve">В доходах, полученных </w:t>
      </w:r>
      <w:r w:rsidR="0012787E">
        <w:t>«</w:t>
      </w:r>
      <w:r>
        <w:t>в пределах Российской Федерации</w:t>
      </w:r>
      <w:r w:rsidR="0012787E">
        <w:t>»</w:t>
      </w:r>
      <w:r>
        <w:t xml:space="preserve">, нужно указать новые источники дохода - проценты по вкладам. При детальном указании доходов по каждому банку вероятность претензии со стороны налоговой инспекции будет крайне низкой. Здесь его можно добавить с помощью кнопки </w:t>
      </w:r>
      <w:r w:rsidR="0012787E">
        <w:t>«</w:t>
      </w:r>
      <w:r>
        <w:t>+Добавить источник дохода</w:t>
      </w:r>
      <w:r w:rsidR="0012787E">
        <w:t>»</w:t>
      </w:r>
      <w:r>
        <w:t>.</w:t>
      </w:r>
    </w:p>
    <w:p w14:paraId="3F3B059D" w14:textId="77777777" w:rsidR="00D14C37" w:rsidRDefault="00D14C37" w:rsidP="00D14C37">
      <w:r>
        <w:t>Источники дохода в России, которые передавались всеми налоговыми агентами, будут отражены в этом разделе. Если они содержат доходы из основной налоговой базы, которые также можно использовать для вычета, то тогда справки о доходах не убираются.</w:t>
      </w:r>
    </w:p>
    <w:p w14:paraId="56531D6B" w14:textId="77777777" w:rsidR="00D14C37" w:rsidRDefault="00D14C37" w:rsidP="00D14C37">
      <w:r>
        <w:t>Проверьте частую ошибку: не задвоились ли доходы из справок.</w:t>
      </w:r>
    </w:p>
    <w:p w14:paraId="4D9C735A" w14:textId="77777777" w:rsidR="00D14C37" w:rsidRDefault="00D14C37" w:rsidP="00D14C37">
      <w:r>
        <w:t>4. Добавьте новый источник дохода</w:t>
      </w:r>
    </w:p>
    <w:p w14:paraId="0602299A" w14:textId="21FA67B6" w:rsidR="00D14C37" w:rsidRDefault="00D14C37" w:rsidP="00D14C37">
      <w:r>
        <w:t xml:space="preserve">Для отражения процентов по каждому банку, исходя из сведений, которыми располагают налоговые органы, заполняем источники доходов. Данные по банкам и их ИНН/КПП берем из раздела </w:t>
      </w:r>
      <w:r w:rsidR="0012787E">
        <w:t>«</w:t>
      </w:r>
      <w:r>
        <w:t>Доходы</w:t>
      </w:r>
      <w:r w:rsidR="0012787E">
        <w:t>»</w:t>
      </w:r>
      <w:r>
        <w:t xml:space="preserve"> - </w:t>
      </w:r>
      <w:r w:rsidR="0012787E">
        <w:t>«</w:t>
      </w:r>
      <w:r>
        <w:t>Сведения о доходах</w:t>
      </w:r>
      <w:r w:rsidR="0012787E">
        <w:t>»</w:t>
      </w:r>
      <w:r>
        <w:t xml:space="preserve"> - </w:t>
      </w:r>
      <w:r w:rsidR="0012787E">
        <w:t>«</w:t>
      </w:r>
      <w:r>
        <w:t>Проценты по вкладам</w:t>
      </w:r>
      <w:r w:rsidR="0012787E">
        <w:t>»</w:t>
      </w:r>
      <w:r>
        <w:t>.</w:t>
      </w:r>
    </w:p>
    <w:p w14:paraId="1C02AD9F" w14:textId="555D5430" w:rsidR="00D14C37" w:rsidRDefault="00D14C37" w:rsidP="00D14C37">
      <w:r>
        <w:t xml:space="preserve">А вот </w:t>
      </w:r>
      <w:r w:rsidR="0012787E">
        <w:t>«</w:t>
      </w:r>
      <w:r>
        <w:t>Код по ОКТМО</w:t>
      </w:r>
      <w:r w:rsidR="0012787E">
        <w:t>»</w:t>
      </w:r>
      <w:r>
        <w:t xml:space="preserve"> нужно будет взять по адресу вашей регистрации с помощью сервиса налоговой службы </w:t>
      </w:r>
      <w:r w:rsidR="0012787E">
        <w:t>«</w:t>
      </w:r>
      <w:r>
        <w:t>Определение реквизитов ИФНС</w:t>
      </w:r>
      <w:r w:rsidR="0012787E">
        <w:t>»</w:t>
      </w:r>
      <w:r>
        <w:t>, вбив туда свой адрес регистрации.</w:t>
      </w:r>
    </w:p>
    <w:p w14:paraId="2DCB7AD7" w14:textId="77777777" w:rsidR="00D14C37" w:rsidRDefault="00D14C37" w:rsidP="00D14C37">
      <w:r>
        <w:t>5. Заполните сумму доходов для вычета</w:t>
      </w:r>
    </w:p>
    <w:p w14:paraId="723447EB" w14:textId="073A08BA" w:rsidR="00D14C37" w:rsidRDefault="00D14C37" w:rsidP="00D14C37">
      <w:r>
        <w:t xml:space="preserve">Дальше мы будем заполнять суммы доходов и применять к ним вычет. Для этого был создан конкретный код </w:t>
      </w:r>
      <w:r w:rsidR="0012787E">
        <w:t>«</w:t>
      </w:r>
      <w:r>
        <w:t>6014 - Доходы в виде процентов по вкладам (остаткам по счетам) в банках на территории РФ (п.1 ст. 224 НК РФ)</w:t>
      </w:r>
      <w:r w:rsidR="0012787E">
        <w:t>»</w:t>
      </w:r>
      <w:r>
        <w:t>.</w:t>
      </w:r>
    </w:p>
    <w:p w14:paraId="5AB7FCF4" w14:textId="05F98970" w:rsidR="00D14C37" w:rsidRDefault="00D14C37" w:rsidP="00D14C37">
      <w:r>
        <w:t xml:space="preserve">Заполнив каждую сумму дохода из налогового уведомления по процентам по вкладам, обязательно нужно указать код налогового вычета </w:t>
      </w:r>
      <w:r w:rsidR="0012787E">
        <w:t>«</w:t>
      </w:r>
      <w:r>
        <w:t>914 - Необлагаемая сумма дохода в виде процентов по вкладам (остаткам по счетам) в банках на территории РФ, для резидента</w:t>
      </w:r>
      <w:r w:rsidR="0012787E">
        <w:t>»</w:t>
      </w:r>
      <w:r>
        <w:t>, сумма этого вычета будет уменьшать общую сумму дохода. За 2024 год вычет составит 210 тыс., а за предыдущий 2023 год вычет составляет 150 тыс.</w:t>
      </w:r>
    </w:p>
    <w:p w14:paraId="5F6FFCC6" w14:textId="77777777" w:rsidR="00D14C37" w:rsidRDefault="00D14C37" w:rsidP="00D14C37">
      <w:r>
        <w:t>Заполненная форма декларации будет выглядеть следующим образом по одному источнику дохода:</w:t>
      </w:r>
    </w:p>
    <w:p w14:paraId="6641137D" w14:textId="77777777" w:rsidR="00D14C37" w:rsidRDefault="00D14C37" w:rsidP="00D14C37">
      <w:r>
        <w:t>И по второму источнику дохода. Обращаю внимание, что код вычета 914 сам рассчитает сумму необлагаемого лимита с учетом всех заявленных доходов по коду 6014.</w:t>
      </w:r>
    </w:p>
    <w:p w14:paraId="6995A143" w14:textId="77777777" w:rsidR="00D14C37" w:rsidRDefault="00D14C37" w:rsidP="00D14C37">
      <w:r>
        <w:t>6. Выберите налоговый вычет</w:t>
      </w:r>
    </w:p>
    <w:p w14:paraId="2C587509" w14:textId="77777777" w:rsidR="00D14C37" w:rsidRDefault="00D14C37" w:rsidP="00D14C37">
      <w:r>
        <w:t>После заполнения раздела с доходами нужно перейти в раздел выбора того налогового вычета, на который вы имеете право.</w:t>
      </w:r>
    </w:p>
    <w:p w14:paraId="588EB11C" w14:textId="1573786E" w:rsidR="00D14C37" w:rsidRDefault="00D14C37" w:rsidP="00D14C37">
      <w:r>
        <w:lastRenderedPageBreak/>
        <w:t xml:space="preserve">Предположим, что мы хотим заявить вычет с внесенных средств на ИИС. Для этого выбирается </w:t>
      </w:r>
      <w:r w:rsidR="0012787E">
        <w:t>«</w:t>
      </w:r>
      <w:r>
        <w:t>Инвестиционный налоговый вычет</w:t>
      </w:r>
      <w:r w:rsidR="0012787E">
        <w:t>»</w:t>
      </w:r>
      <w:r>
        <w:t>, на следующей закладке указывается сумма внесенных средств на ИИС, но не более 400 тыс. Переходим в следующий раздел.</w:t>
      </w:r>
    </w:p>
    <w:p w14:paraId="752D6D04" w14:textId="77777777" w:rsidR="00D14C37" w:rsidRDefault="00D14C37" w:rsidP="00D14C37">
      <w:r>
        <w:t>7. Проверьте, подпишите и отправьте декларацию на проверку</w:t>
      </w:r>
    </w:p>
    <w:p w14:paraId="6ABC173B" w14:textId="77777777" w:rsidR="00D14C37" w:rsidRDefault="00D14C37" w:rsidP="00D14C37">
      <w:r>
        <w:t>После прохождения этапов с возможностью использовать переплату (если она есть) и прикладывания подтверждающих документов для вычетов вы оказываетесь в заключительном разделе. Здесь можно увидеть результаты декларации и скачать ее. После проверки декларации ее нужно подписать и отправить в инспекцию на камеральную проверку.</w:t>
      </w:r>
    </w:p>
    <w:p w14:paraId="4CD4181C" w14:textId="77777777" w:rsidR="00D14C37" w:rsidRDefault="00D14C37" w:rsidP="00D14C37">
      <w:r>
        <w:t>В нашем случае налога не образовалось, так как доход с процентов по вкладам полностью засчитывается с налоговым вычетом.</w:t>
      </w:r>
    </w:p>
    <w:p w14:paraId="7FADD6AA" w14:textId="3C960475" w:rsidR="00D14C37" w:rsidRDefault="00D14C37" w:rsidP="00D14C37">
      <w:r>
        <w:t xml:space="preserve">Для ситуаций, когда налог с вкладов будет превышать налоговый вычет, оставшийся налог отразится в личном кабинете налогоплательщика. Такая доплата налога будет отражена в разделе </w:t>
      </w:r>
      <w:r w:rsidR="0012787E">
        <w:t>«</w:t>
      </w:r>
      <w:r>
        <w:t>Налоги</w:t>
      </w:r>
      <w:r w:rsidR="0012787E">
        <w:t>»</w:t>
      </w:r>
      <w:r>
        <w:t xml:space="preserve"> со сроком уплаты, установленным законодательством. После прохождения камеральной налоговой проверки налоговой декларации необходимо не забыть уплатить налог, если он образовался, и проконтролировать, чтобы на едином налоговом счете все задолженности по налогам были исполнены в полном объеме.</w:t>
      </w:r>
    </w:p>
    <w:p w14:paraId="4B11388F" w14:textId="77777777" w:rsidR="00D14C37" w:rsidRDefault="00D14C37" w:rsidP="00D14C37">
      <w:r>
        <w:t>И помним, что перенести на следующие периоды неиспользованную часть налоговых вычетов ИИС, ПДС, стандартного и социального нельзя. Такая возможность предусмотрена только для имущественного налогового вычета.</w:t>
      </w:r>
    </w:p>
    <w:p w14:paraId="50628ABF" w14:textId="570D9D17" w:rsidR="005C4663" w:rsidRDefault="00D14C37" w:rsidP="00D14C37">
      <w:hyperlink r:id="rId39" w:history="1">
        <w:r w:rsidRPr="00CB6E78">
          <w:rPr>
            <w:rStyle w:val="a3"/>
          </w:rPr>
          <w:t>https://www.rbc.ru/quote/news/article/67123aa19a794726a6959995</w:t>
        </w:r>
      </w:hyperlink>
    </w:p>
    <w:p w14:paraId="313E9BFB" w14:textId="71EEF61F" w:rsidR="00D14C37" w:rsidRDefault="008B5716" w:rsidP="008B5716">
      <w:pPr>
        <w:pStyle w:val="2"/>
      </w:pPr>
      <w:bookmarkStart w:id="132" w:name="_Hlk214863060"/>
      <w:bookmarkStart w:id="133" w:name="_Toc214863416"/>
      <w:r>
        <w:t>Мой Юрист,</w:t>
      </w:r>
      <w:r w:rsidRPr="008B5716">
        <w:t xml:space="preserve"> 22.11.2025, Минфин намерен удержать госдолг ниже 20% ВВП до 2030 года</w:t>
      </w:r>
      <w:bookmarkEnd w:id="133"/>
    </w:p>
    <w:p w14:paraId="7951B036" w14:textId="77777777" w:rsidR="008B5716" w:rsidRDefault="008B5716" w:rsidP="008B5716">
      <w:pPr>
        <w:pStyle w:val="3"/>
      </w:pPr>
      <w:bookmarkStart w:id="134" w:name="_Toc214863417"/>
      <w:r>
        <w:t>Министерство финансов России представило новую редакцию государственной программы «Управление государственными финансами и регулирование финансовых рынков». Обновленный документ фиксирует стратегические цели бюджетной политики до 2030 года и на перспективу до 2036 года. Ведомство планирует удерживать государственный долг на уровне не выше 20% от валового внутреннего продукта (ВВП), удвоить доходы от использования госимущества и существенно изменить параметры бюджетного правила.</w:t>
      </w:r>
      <w:bookmarkEnd w:id="134"/>
    </w:p>
    <w:p w14:paraId="4DE20738" w14:textId="77777777" w:rsidR="008B5716" w:rsidRDefault="008B5716" w:rsidP="008B5716">
      <w:r>
        <w:t>Одной из новелл стала корректировка механизма накопления резервов. Минфин намерен поэтапно снижать базовую цену на нефть, используемую при расчете бюджета, на 1 доллар в год. К 2030 году этот показатель должен опуститься до 55 долларов за баррель. Такая мера призвана сократить зависимость казны от колебаний сырьевых котировок и обеспечить «нулевой первичный структурный дефицит». При этом в Фонде национального благосостояния (ФНБ) планируется поддерживать объем ликвидных активов, достаточный для финансирования всех расходных обязательств в течение трех лет даже при стрессовом сценарии в экономике.</w:t>
      </w:r>
    </w:p>
    <w:p w14:paraId="733BD611" w14:textId="77777777" w:rsidR="008B5716" w:rsidRDefault="008B5716" w:rsidP="008B5716">
      <w:r>
        <w:t xml:space="preserve">Блок развития финансового рынка содержит амбициозные ориентиры по капитализации. К 2030 году объем фондового рынка должен достичь 66% ВВП, а к 2036 году — 75%. </w:t>
      </w:r>
      <w:r>
        <w:lastRenderedPageBreak/>
        <w:t>Для этого государство намерено стимулировать внутренние инвестиции: доля долгосрочных сбережений граждан (инвестиционных, пенсионных и страховых продуктов) должна вырасти до 40% в общем объеме накоплений населения. Также планируется внедрение долевого страхования жизни и субсидирование выхода на биржу для технологических компаний.</w:t>
      </w:r>
    </w:p>
    <w:p w14:paraId="59904B80" w14:textId="77777777" w:rsidR="008B5716" w:rsidRDefault="008B5716" w:rsidP="008B5716">
      <w:r>
        <w:t>Существенные изменения коснутся управления государственной собственностью. Минфин ставит задачу увеличить доходы от федерального имущества минимум в два раза по сравнению с уровнем 2021 года. Для этого ведомство планирует вовлечь в хозяйственный оборот не менее 78% земельных участков казны и перевести все сделки по продаже и аренде госимущества на цифровую платформу «ГИС Торги». На базе единого профиля объекта будет создан «цифровой двойник» федерального имущества, а процессы приватизации для активов стоимостью до 100 млн рублей упростят.</w:t>
      </w:r>
    </w:p>
    <w:p w14:paraId="0FAD5AF9" w14:textId="77777777" w:rsidR="008B5716" w:rsidRDefault="008B5716" w:rsidP="008B5716">
      <w:r>
        <w:t>В налоговой сфере стратегия предусматривает рост индекса собираемости платежей до 103,3% к уровню 2020 года. Основной упор будет сделан на цифровизацию контроля и обеление проблемных рынков — табачного и алкогольного. В частности, планируется расширить перечень лицензируемых видов деятельности в табачной отрасли и ввести систему подтверждения ожидания товаров при импорте из стран ЕАЭС для борьбы с «серыми» схемами. Таможенную службу ожидает трансформация с внедрением искусственного интеллекта для автоматического контроля грузов.</w:t>
      </w:r>
    </w:p>
    <w:p w14:paraId="73BCEF7F" w14:textId="0887C466" w:rsidR="008B5716" w:rsidRDefault="008B5716" w:rsidP="008B5716">
      <w:r>
        <w:t>Внутри бюджетного процесса продолжится курс на автоматизацию. Минфин анонсировал роботизацию исполнения бюджета с использованием ИИ по принципу «первичный документ — платеж», минуя ручную обработку. Также будет создан единый реестр должников федерального бюджета по неналоговым платежам и внедрена система «казначейского мониторинга» для всех участников бюджетных расчетов. Документ разработан для реализации указов Президента о национальных целях развития и рекомендаций Счетной палаты.</w:t>
      </w:r>
    </w:p>
    <w:p w14:paraId="59255835" w14:textId="1B064584" w:rsidR="008B5716" w:rsidRPr="008B5716" w:rsidRDefault="008B5716" w:rsidP="008B5716">
      <w:hyperlink r:id="rId40" w:history="1">
        <w:r w:rsidRPr="00D93065">
          <w:rPr>
            <w:rStyle w:val="a3"/>
          </w:rPr>
          <w:t>https://myurist.online/news/minfin-nameren-uderzhat-gosdolg-nizhe-20-vvp-do-2030-goda</w:t>
        </w:r>
      </w:hyperlink>
      <w:r w:rsidRPr="008B5716">
        <w:t xml:space="preserve"> </w:t>
      </w:r>
    </w:p>
    <w:p w14:paraId="1648AE75" w14:textId="77777777" w:rsidR="00111D7C" w:rsidRPr="00ED0585" w:rsidRDefault="00111D7C" w:rsidP="00111D7C">
      <w:pPr>
        <w:pStyle w:val="251"/>
      </w:pPr>
      <w:bookmarkStart w:id="135" w:name="_Toc99271712"/>
      <w:bookmarkStart w:id="136" w:name="_Toc99318658"/>
      <w:bookmarkStart w:id="137" w:name="_Toc165991078"/>
      <w:bookmarkStart w:id="138" w:name="_Toc214863418"/>
      <w:bookmarkEnd w:id="122"/>
      <w:bookmarkEnd w:id="123"/>
      <w:bookmarkEnd w:id="132"/>
      <w:r w:rsidRPr="00ED0585">
        <w:lastRenderedPageBreak/>
        <w:t>НОВОСТИ ЗАРУБЕЖНЫХ ПЕНСИОННЫХ СИСТЕМ</w:t>
      </w:r>
      <w:bookmarkEnd w:id="135"/>
      <w:bookmarkEnd w:id="136"/>
      <w:bookmarkEnd w:id="137"/>
      <w:bookmarkEnd w:id="138"/>
    </w:p>
    <w:p w14:paraId="7D59896E" w14:textId="77777777" w:rsidR="00111D7C" w:rsidRPr="00ED0585" w:rsidRDefault="00111D7C" w:rsidP="00111D7C">
      <w:pPr>
        <w:pStyle w:val="10"/>
      </w:pPr>
      <w:bookmarkStart w:id="139" w:name="_Toc99271713"/>
      <w:bookmarkStart w:id="140" w:name="_Toc99318659"/>
      <w:bookmarkStart w:id="141" w:name="_Toc165991079"/>
      <w:bookmarkStart w:id="142" w:name="_Toc214863419"/>
      <w:r w:rsidRPr="00ED0585">
        <w:t>Новости пенсионной отрасли стран ближнего зарубежья</w:t>
      </w:r>
      <w:bookmarkEnd w:id="139"/>
      <w:bookmarkEnd w:id="140"/>
      <w:bookmarkEnd w:id="141"/>
      <w:bookmarkEnd w:id="142"/>
    </w:p>
    <w:p w14:paraId="6F6B9A65" w14:textId="77777777" w:rsidR="00805244" w:rsidRPr="00ED0585" w:rsidRDefault="00805244" w:rsidP="00805244">
      <w:pPr>
        <w:pStyle w:val="2"/>
      </w:pPr>
      <w:bookmarkStart w:id="143" w:name="_Toc214863420"/>
      <w:r w:rsidRPr="00ED0585">
        <w:t>Informburo.kz, 21.11.2025, Рост доходности накоплений вкладчиков ЕНПФ остановился к ноябрю</w:t>
      </w:r>
      <w:bookmarkEnd w:id="143"/>
    </w:p>
    <w:p w14:paraId="0E0F0935" w14:textId="77777777" w:rsidR="00805244" w:rsidRPr="00ED0585" w:rsidRDefault="00805244" w:rsidP="00D40028">
      <w:pPr>
        <w:pStyle w:val="3"/>
      </w:pPr>
      <w:bookmarkStart w:id="144" w:name="_Toc214863421"/>
      <w:r w:rsidRPr="00ED0585">
        <w:t>Показатель доходности ЕНПФ за 10 месяцев 2025 года значительно отстаёт от накопленной инфляции.</w:t>
      </w:r>
      <w:bookmarkEnd w:id="144"/>
    </w:p>
    <w:p w14:paraId="71E0FB1C" w14:textId="77777777" w:rsidR="00805244" w:rsidRPr="00ED0585" w:rsidRDefault="00805244" w:rsidP="00805244">
      <w:r w:rsidRPr="00ED0585">
        <w:t>Доходность пенсионных активов ЕНПФ за 10 месяцев 2025 года составила 7,63% (месяц назад – 7,7%). Размер начисленного инвестиционного дохода с начала года к октябрю составил 1,82 трлн тенге (к сентябрю этот показатель был немного выше – 1,83 трлн тенге), сообщается в обзоре инвестиционной деятельности фонда.</w:t>
      </w:r>
    </w:p>
    <w:p w14:paraId="5F0E5E9A" w14:textId="77777777" w:rsidR="00805244" w:rsidRPr="00ED0585" w:rsidRDefault="00805244" w:rsidP="00805244">
      <w:r w:rsidRPr="00ED0585">
        <w:t>При этом показатель доходности по-прежнему не покрывает накопленную с начала года инфляцию, которая достигла 10,5%.</w:t>
      </w:r>
    </w:p>
    <w:p w14:paraId="4550167B" w14:textId="77777777" w:rsidR="00805244" w:rsidRPr="00ED0585" w:rsidRDefault="00805244" w:rsidP="00805244">
      <w:r w:rsidRPr="00ED0585">
        <w:t>За последние 12 месяцев, с ноября 2024 года по октябрь 2025-го, по счетам казахстанцев распределили инвестиционный доход в размере 2,82 трлн тенге, показатель доходности составил 12,58% при инфляции в 12,6%.</w:t>
      </w:r>
    </w:p>
    <w:p w14:paraId="2C7B530A" w14:textId="33C79D08" w:rsidR="00805244" w:rsidRPr="00ED0585" w:rsidRDefault="00805244" w:rsidP="00805244">
      <w:r w:rsidRPr="00ED0585">
        <w:rPr>
          <w:noProof/>
        </w:rPr>
        <w:drawing>
          <wp:inline distT="0" distB="0" distL="0" distR="0" wp14:anchorId="0824517F" wp14:editId="2795C3E4">
            <wp:extent cx="5760085" cy="1969770"/>
            <wp:effectExtent l="0" t="0" r="0" b="0"/>
            <wp:docPr id="196146658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085" cy="1969770"/>
                    </a:xfrm>
                    <a:prstGeom prst="rect">
                      <a:avLst/>
                    </a:prstGeom>
                    <a:noFill/>
                    <a:ln>
                      <a:noFill/>
                    </a:ln>
                  </pic:spPr>
                </pic:pic>
              </a:graphicData>
            </a:graphic>
          </wp:inline>
        </w:drawing>
      </w:r>
    </w:p>
    <w:p w14:paraId="122D5EC2" w14:textId="77777777" w:rsidR="00805244" w:rsidRPr="00ED0585" w:rsidRDefault="00805244" w:rsidP="00805244">
      <w:r w:rsidRPr="00ED0585">
        <w:t>Таблица из обзора ЕНПФ</w:t>
      </w:r>
    </w:p>
    <w:p w14:paraId="7198EDD3" w14:textId="77777777" w:rsidR="00805244" w:rsidRPr="00ED0585" w:rsidRDefault="00805244" w:rsidP="00805244">
      <w:r w:rsidRPr="00ED0585">
        <w:t>Как следует из данных о структуре инвестдохода, убытки связаны с переоценкой рыночной стоимости ценных бумаг, находящихся в портфеле ЕНПФ. Также снижение показателя доходности может быть связано с укреплением тенге к доллару.</w:t>
      </w:r>
    </w:p>
    <w:p w14:paraId="12E89E15" w14:textId="50C79F22" w:rsidR="00805244" w:rsidRPr="00ED0585" w:rsidRDefault="0012787E" w:rsidP="00805244">
      <w:r>
        <w:t>«</w:t>
      </w:r>
      <w:r w:rsidR="00805244" w:rsidRPr="00ED0585">
        <w:t>Доходы в виде вознаграждения по финансовым инструментам и другим операциям, начисленные за короткий промежуток времени, не всегда покрывают колебания стоимости ценных бумаг и курсов валют за данный период. Поэтому объективный анализ размера инвестиционногодохода целесообразно делать за период не менее одного года</w:t>
      </w:r>
      <w:r>
        <w:t>»</w:t>
      </w:r>
      <w:r w:rsidR="00805244" w:rsidRPr="00ED0585">
        <w:t>, – подчеркнули в ЕНПФ.</w:t>
      </w:r>
    </w:p>
    <w:p w14:paraId="01054ACC" w14:textId="77777777" w:rsidR="00805244" w:rsidRPr="00ED0585" w:rsidRDefault="00805244" w:rsidP="00805244">
      <w:r w:rsidRPr="00ED0585">
        <w:t>На 1 ноября сумма пенсионных активов ЕНПФ, находящихся в доверительном управлении Национального банка, составила 25,1 трлн тенге.</w:t>
      </w:r>
    </w:p>
    <w:p w14:paraId="5C8E5432" w14:textId="0EB2CB93" w:rsidR="00805244" w:rsidRPr="00ED0585" w:rsidRDefault="00805244" w:rsidP="00805244">
      <w:hyperlink r:id="rId42" w:history="1">
        <w:r w:rsidRPr="00ED0585">
          <w:rPr>
            <w:rStyle w:val="a3"/>
          </w:rPr>
          <w:t>https://informburo.kz/novosti/rost-doxodnosti-nakoplenii-vkladcikov-enpf-ostanovilsia-k-noiabriu</w:t>
        </w:r>
      </w:hyperlink>
      <w:r w:rsidRPr="00ED0585">
        <w:t xml:space="preserve"> </w:t>
      </w:r>
    </w:p>
    <w:p w14:paraId="53155EE9" w14:textId="77777777" w:rsidR="00A3667C" w:rsidRPr="00ED0585" w:rsidRDefault="00A3667C" w:rsidP="00A3667C">
      <w:pPr>
        <w:pStyle w:val="2"/>
      </w:pPr>
      <w:bookmarkStart w:id="145" w:name="_Toc214863422"/>
      <w:r w:rsidRPr="00ED0585">
        <w:t>Lada.kz, 21.11.2025, Казахстанцы получили новый шанс: пять компаний, которым можно доверить свои пенсионные деньги</w:t>
      </w:r>
      <w:bookmarkEnd w:id="145"/>
    </w:p>
    <w:p w14:paraId="75E6ED7A" w14:textId="77777777" w:rsidR="00A3667C" w:rsidRPr="00ED0585" w:rsidRDefault="00A3667C" w:rsidP="00D40028">
      <w:pPr>
        <w:pStyle w:val="3"/>
      </w:pPr>
      <w:bookmarkStart w:id="146" w:name="_Toc214863423"/>
      <w:r w:rsidRPr="00ED0585">
        <w:t>Казахстанцы получили новые возможности управления своими пенсионными накоплениями. Сегодня каждый гражданин может самостоятельно выбирать стратегию инвестирования, управляющую компанию и уровень риска, что ранее было прерогативой только государства.</w:t>
      </w:r>
      <w:bookmarkEnd w:id="146"/>
    </w:p>
    <w:p w14:paraId="3731638C" w14:textId="77777777" w:rsidR="00A3667C" w:rsidRPr="00ED0585" w:rsidRDefault="00A3667C" w:rsidP="00A3667C">
      <w:r w:rsidRPr="00ED0585">
        <w:t>Возможность доверительного управления пенсионными активами</w:t>
      </w:r>
    </w:p>
    <w:p w14:paraId="7CC4C002" w14:textId="77777777" w:rsidR="00A3667C" w:rsidRPr="00ED0585" w:rsidRDefault="00A3667C" w:rsidP="00A3667C">
      <w:r w:rsidRPr="00ED0585">
        <w:t>С недавних пор казахстанцы могут распоряжаться частью своих пенсионных средств самостоятельно, передавая их в доверительное управление лицензированным частным компаниям. Главная цель этого механизма — повысить доходность пенсионных активов и дать вкладчикам больше свободы в выборе инвестиционной стратегии.</w:t>
      </w:r>
    </w:p>
    <w:p w14:paraId="2306F7E0" w14:textId="77777777" w:rsidR="00A3667C" w:rsidRPr="00ED0585" w:rsidRDefault="00A3667C" w:rsidP="00A3667C">
      <w:r w:rsidRPr="00ED0585">
        <w:t>Сейчас все пенсионные накопления вкладчиков ЕНПФ находятся под управлением Национального банка. Однако граждане имеют право передавать до 50% средств с индивидуального пенсионного счета в управление частным управляющим компаниям (УИП).</w:t>
      </w:r>
    </w:p>
    <w:p w14:paraId="5D601C9F" w14:textId="77777777" w:rsidR="00A3667C" w:rsidRPr="00ED0585" w:rsidRDefault="00A3667C" w:rsidP="00A3667C">
      <w:r w:rsidRPr="00ED0585">
        <w:t>Как работает механизм доверительного управления</w:t>
      </w:r>
    </w:p>
    <w:p w14:paraId="4B36EE35" w14:textId="77777777" w:rsidR="00A3667C" w:rsidRPr="00ED0585" w:rsidRDefault="00A3667C" w:rsidP="00A3667C">
      <w:r w:rsidRPr="00ED0585">
        <w:t>Передача пенсионных накоплений осуществляется при выполнении следующих условий:</w:t>
      </w:r>
    </w:p>
    <w:p w14:paraId="155D370E" w14:textId="77777777" w:rsidR="00A3667C" w:rsidRPr="00ED0585" w:rsidRDefault="00A3667C" w:rsidP="00A3667C">
      <w:r w:rsidRPr="00ED0585">
        <w:t>Вкладчик подает письменное заявление о выборе или изменении управляющей компании.</w:t>
      </w:r>
    </w:p>
    <w:p w14:paraId="3415D8B9" w14:textId="77777777" w:rsidR="00A3667C" w:rsidRPr="00ED0585" w:rsidRDefault="00A3667C" w:rsidP="00A3667C">
      <w:r w:rsidRPr="00ED0585">
        <w:t>Между ЕНПФ и управляющей компанией заключен действующий договор доверительного управления.</w:t>
      </w:r>
    </w:p>
    <w:p w14:paraId="4527F35E" w14:textId="77777777" w:rsidR="00A3667C" w:rsidRPr="00ED0585" w:rsidRDefault="00A3667C" w:rsidP="00A3667C">
      <w:r w:rsidRPr="00ED0585">
        <w:t>Объем передаваемых средств не превышает 50% накоплений на индивидуальном счете.</w:t>
      </w:r>
    </w:p>
    <w:p w14:paraId="28B045E6" w14:textId="77777777" w:rsidR="00A3667C" w:rsidRPr="00ED0585" w:rsidRDefault="00A3667C" w:rsidP="00A3667C">
      <w:r w:rsidRPr="00ED0585">
        <w:t>Заявление подается один раз в год.</w:t>
      </w:r>
    </w:p>
    <w:p w14:paraId="0D765FD9" w14:textId="77777777" w:rsidR="00A3667C" w:rsidRPr="00ED0585" w:rsidRDefault="00A3667C" w:rsidP="00A3667C">
      <w:r w:rsidRPr="00ED0585">
        <w:t>Управляющая компания должна соответствовать требованиям финансового регулятора.</w:t>
      </w:r>
    </w:p>
    <w:p w14:paraId="1147D2C3" w14:textId="77777777" w:rsidR="00A3667C" w:rsidRPr="00ED0585" w:rsidRDefault="00A3667C" w:rsidP="00A3667C">
      <w:r w:rsidRPr="00ED0585">
        <w:t>Если у вкладчика оформлен договор пенсионного аннуитета, то в доверительное управление можно передать все пенсионные активы.</w:t>
      </w:r>
    </w:p>
    <w:p w14:paraId="0B6D4EE5" w14:textId="77777777" w:rsidR="00A3667C" w:rsidRPr="00ED0585" w:rsidRDefault="00A3667C" w:rsidP="00A3667C">
      <w:r w:rsidRPr="00ED0585">
        <w:t>После подачи заявления ЕНПФ рассматривает его и, при наличии полного пакета документов, переводит средства в течение 30 календарных дней. Если каких-либо данных не хватает, фонд уведомляет вкладчика о отказе в течение пяти рабочих дней.</w:t>
      </w:r>
    </w:p>
    <w:p w14:paraId="7B7868AD" w14:textId="77777777" w:rsidR="00A3667C" w:rsidRPr="00ED0585" w:rsidRDefault="00A3667C" w:rsidP="00A3667C">
      <w:r w:rsidRPr="00ED0585">
        <w:t>Важно: Управляющие компании не имеют права передавать полученные активы третьим лицам.</w:t>
      </w:r>
    </w:p>
    <w:p w14:paraId="5554AB9C" w14:textId="77777777" w:rsidR="00A3667C" w:rsidRPr="00ED0585" w:rsidRDefault="00A3667C" w:rsidP="00A3667C">
      <w:r w:rsidRPr="00ED0585">
        <w:t>Список компаний, управляющих пенсионными накоплениями</w:t>
      </w:r>
    </w:p>
    <w:p w14:paraId="2C4855C4" w14:textId="77777777" w:rsidR="00A3667C" w:rsidRPr="00ED0585" w:rsidRDefault="00A3667C" w:rsidP="00A3667C">
      <w:r w:rsidRPr="00ED0585">
        <w:t>На 1 сентября 2025 года в Казахстане действуют следующие пять лицензированных управляющих компаний:</w:t>
      </w:r>
    </w:p>
    <w:p w14:paraId="6E0F0EBA" w14:textId="0B495685" w:rsidR="00A3667C" w:rsidRPr="00ED0585" w:rsidRDefault="00A3667C" w:rsidP="00A3667C">
      <w:pPr>
        <w:rPr>
          <w:lang w:val="en-US"/>
        </w:rPr>
      </w:pPr>
      <w:r w:rsidRPr="00ED0585">
        <w:t>АО</w:t>
      </w:r>
      <w:r w:rsidRPr="00ED0585">
        <w:rPr>
          <w:lang w:val="en-US"/>
        </w:rPr>
        <w:t xml:space="preserve"> </w:t>
      </w:r>
      <w:r w:rsidR="0012787E">
        <w:rPr>
          <w:lang w:val="en-US"/>
        </w:rPr>
        <w:t>«</w:t>
      </w:r>
      <w:r w:rsidRPr="00ED0585">
        <w:rPr>
          <w:lang w:val="en-US"/>
        </w:rPr>
        <w:t>Alatau City Invest</w:t>
      </w:r>
      <w:r w:rsidR="0012787E">
        <w:rPr>
          <w:lang w:val="en-US"/>
        </w:rPr>
        <w:t>»</w:t>
      </w:r>
    </w:p>
    <w:p w14:paraId="52B4DD32" w14:textId="4AB79BF8" w:rsidR="00A3667C" w:rsidRPr="00ED0585" w:rsidRDefault="00A3667C" w:rsidP="00A3667C">
      <w:pPr>
        <w:rPr>
          <w:lang w:val="en-US"/>
        </w:rPr>
      </w:pPr>
      <w:r w:rsidRPr="00ED0585">
        <w:lastRenderedPageBreak/>
        <w:t>АО</w:t>
      </w:r>
      <w:r w:rsidRPr="00ED0585">
        <w:rPr>
          <w:lang w:val="en-US"/>
        </w:rPr>
        <w:t xml:space="preserve"> </w:t>
      </w:r>
      <w:r w:rsidR="0012787E">
        <w:rPr>
          <w:lang w:val="en-US"/>
        </w:rPr>
        <w:t>«</w:t>
      </w:r>
      <w:r w:rsidRPr="00ED0585">
        <w:rPr>
          <w:lang w:val="en-US"/>
        </w:rPr>
        <w:t>BCC Invest</w:t>
      </w:r>
      <w:r w:rsidR="0012787E">
        <w:rPr>
          <w:lang w:val="en-US"/>
        </w:rPr>
        <w:t>»</w:t>
      </w:r>
    </w:p>
    <w:p w14:paraId="7F96A917" w14:textId="712C235A" w:rsidR="00A3667C" w:rsidRPr="00ED0585" w:rsidRDefault="00A3667C" w:rsidP="00A3667C">
      <w:pPr>
        <w:rPr>
          <w:lang w:val="en-US"/>
        </w:rPr>
      </w:pPr>
      <w:r w:rsidRPr="00ED0585">
        <w:t>АО</w:t>
      </w:r>
      <w:r w:rsidRPr="00ED0585">
        <w:rPr>
          <w:lang w:val="en-US"/>
        </w:rPr>
        <w:t xml:space="preserve"> </w:t>
      </w:r>
      <w:r w:rsidR="0012787E">
        <w:rPr>
          <w:lang w:val="en-US"/>
        </w:rPr>
        <w:t>«</w:t>
      </w:r>
      <w:r w:rsidRPr="00ED0585">
        <w:rPr>
          <w:lang w:val="en-US"/>
        </w:rPr>
        <w:t>Halyk Global Markets</w:t>
      </w:r>
      <w:r w:rsidR="0012787E">
        <w:rPr>
          <w:lang w:val="en-US"/>
        </w:rPr>
        <w:t>»</w:t>
      </w:r>
    </w:p>
    <w:p w14:paraId="51E1E711" w14:textId="2A9CB095" w:rsidR="00A3667C" w:rsidRPr="00ED0585" w:rsidRDefault="00A3667C" w:rsidP="00A3667C">
      <w:pPr>
        <w:rPr>
          <w:lang w:val="en-US"/>
        </w:rPr>
      </w:pPr>
      <w:r w:rsidRPr="00ED0585">
        <w:t>АО</w:t>
      </w:r>
      <w:r w:rsidRPr="00ED0585">
        <w:rPr>
          <w:lang w:val="en-US"/>
        </w:rPr>
        <w:t xml:space="preserve"> </w:t>
      </w:r>
      <w:r w:rsidR="0012787E">
        <w:rPr>
          <w:lang w:val="en-US"/>
        </w:rPr>
        <w:t>«</w:t>
      </w:r>
      <w:r w:rsidRPr="00ED0585">
        <w:rPr>
          <w:lang w:val="en-US"/>
        </w:rPr>
        <w:t>Halyk Finance</w:t>
      </w:r>
      <w:r w:rsidR="0012787E">
        <w:rPr>
          <w:lang w:val="en-US"/>
        </w:rPr>
        <w:t>»</w:t>
      </w:r>
    </w:p>
    <w:p w14:paraId="626A6000" w14:textId="0208BF8D" w:rsidR="00A3667C" w:rsidRPr="00ED0585" w:rsidRDefault="00A3667C" w:rsidP="00A3667C">
      <w:r w:rsidRPr="00ED0585">
        <w:t xml:space="preserve">АО </w:t>
      </w:r>
      <w:r w:rsidR="0012787E">
        <w:t>«</w:t>
      </w:r>
      <w:r w:rsidRPr="00ED0585">
        <w:t>Сентрас Секьюритиз</w:t>
      </w:r>
      <w:r w:rsidR="0012787E">
        <w:t>»</w:t>
      </w:r>
    </w:p>
    <w:p w14:paraId="25F1BE43" w14:textId="77777777" w:rsidR="00A3667C" w:rsidRPr="00ED0585" w:rsidRDefault="00A3667C" w:rsidP="00A3667C">
      <w:r w:rsidRPr="00ED0585">
        <w:t>Подробную пошаговую инструкцию по передаче накоплений можно найти на сайте ЕНПФ.</w:t>
      </w:r>
    </w:p>
    <w:p w14:paraId="461CD726" w14:textId="77777777" w:rsidR="00A3667C" w:rsidRPr="00ED0585" w:rsidRDefault="00A3667C" w:rsidP="00A3667C">
      <w:r w:rsidRPr="00ED0585">
        <w:t>Излишки пенсионных накоплений: законное использование</w:t>
      </w:r>
    </w:p>
    <w:p w14:paraId="5B76993B" w14:textId="77777777" w:rsidR="00A3667C" w:rsidRPr="00ED0585" w:rsidRDefault="00A3667C" w:rsidP="00A3667C">
      <w:r w:rsidRPr="00ED0585">
        <w:t>Вкладчики могут также использовать пенсионные излишки легальными способами, что позволяет оптимизировать доходность и распределение средств.</w:t>
      </w:r>
    </w:p>
    <w:p w14:paraId="6FE150C3" w14:textId="77777777" w:rsidR="00A3667C" w:rsidRPr="00ED0585" w:rsidRDefault="00A3667C" w:rsidP="00A3667C">
      <w:r w:rsidRPr="00ED0585">
        <w:t>Что изменится с 2026 года</w:t>
      </w:r>
    </w:p>
    <w:p w14:paraId="31E42AFF" w14:textId="77777777" w:rsidR="00A3667C" w:rsidRPr="00ED0585" w:rsidRDefault="00A3667C" w:rsidP="00A3667C">
      <w:r w:rsidRPr="00ED0585">
        <w:t>С 1 января 2026 года в Казахстане вступят в силу новые правила оценки деятельности управляющих компаний. Эффективность управления будет измеряться через композитные индексы, учитывающие динамику как казахстанского, так и мирового фондового рынка.</w:t>
      </w:r>
    </w:p>
    <w:p w14:paraId="195250AE" w14:textId="77777777" w:rsidR="00A3667C" w:rsidRPr="00ED0585" w:rsidRDefault="00A3667C" w:rsidP="00A3667C">
      <w:r w:rsidRPr="00ED0585">
        <w:t>Это позволит более объективно оценивать работу управляющих компаний и соотносить результаты с глобальными инвестиционными трендами.</w:t>
      </w:r>
    </w:p>
    <w:p w14:paraId="05EDE71A" w14:textId="77777777" w:rsidR="00A3667C" w:rsidRPr="00ED0585" w:rsidRDefault="00A3667C" w:rsidP="00A3667C">
      <w:r w:rsidRPr="00ED0585">
        <w:t>Новые возможности для управляющих компаний</w:t>
      </w:r>
    </w:p>
    <w:p w14:paraId="12C7734A" w14:textId="77777777" w:rsidR="00A3667C" w:rsidRPr="00ED0585" w:rsidRDefault="00A3667C" w:rsidP="00A3667C">
      <w:r w:rsidRPr="00ED0585">
        <w:t>С введением новых правил компании смогут предлагать:</w:t>
      </w:r>
    </w:p>
    <w:p w14:paraId="089EA31F" w14:textId="77777777" w:rsidR="00A3667C" w:rsidRPr="00ED0585" w:rsidRDefault="00A3667C" w:rsidP="00A3667C">
      <w:r w:rsidRPr="00ED0585">
        <w:t>Разные инвестиционные стратегии — от консервативных до более рискованных.</w:t>
      </w:r>
    </w:p>
    <w:p w14:paraId="48E48971" w14:textId="77777777" w:rsidR="00A3667C" w:rsidRPr="00ED0585" w:rsidRDefault="00A3667C" w:rsidP="00A3667C">
      <w:r w:rsidRPr="00ED0585">
        <w:t>Расширенный перечень финансовых инструментов.</w:t>
      </w:r>
    </w:p>
    <w:p w14:paraId="0279A233" w14:textId="77777777" w:rsidR="00A3667C" w:rsidRPr="00ED0585" w:rsidRDefault="00A3667C" w:rsidP="00A3667C">
      <w:r w:rsidRPr="00ED0585">
        <w:t>Увеличенные лимиты вложений в иностранной валюте.</w:t>
      </w:r>
    </w:p>
    <w:p w14:paraId="0F503275" w14:textId="77777777" w:rsidR="00A3667C" w:rsidRPr="00ED0585" w:rsidRDefault="00A3667C" w:rsidP="00A3667C">
      <w:r w:rsidRPr="00ED0585">
        <w:t>Эти изменения направлены на:</w:t>
      </w:r>
    </w:p>
    <w:p w14:paraId="12AC6144" w14:textId="77777777" w:rsidR="00A3667C" w:rsidRPr="00ED0585" w:rsidRDefault="00A3667C" w:rsidP="00A3667C">
      <w:r w:rsidRPr="00ED0585">
        <w:t>Повышение гибкости пенсионной системы.</w:t>
      </w:r>
    </w:p>
    <w:p w14:paraId="7A1C1F01" w14:textId="77777777" w:rsidR="00A3667C" w:rsidRPr="00ED0585" w:rsidRDefault="00A3667C" w:rsidP="00A3667C">
      <w:r w:rsidRPr="00ED0585">
        <w:t>Улучшение доходности пенсионных активов.</w:t>
      </w:r>
    </w:p>
    <w:p w14:paraId="23DE5723" w14:textId="77777777" w:rsidR="00A3667C" w:rsidRPr="00ED0585" w:rsidRDefault="00A3667C" w:rsidP="00A3667C">
      <w:r w:rsidRPr="00ED0585">
        <w:t>Усиление конкуренции между управляющими компаниями.</w:t>
      </w:r>
    </w:p>
    <w:p w14:paraId="23C1913D" w14:textId="77777777" w:rsidR="00A3667C" w:rsidRPr="00ED0585" w:rsidRDefault="00A3667C" w:rsidP="00A3667C">
      <w:r w:rsidRPr="00ED0585">
        <w:t>Ожидаемые результаты реформ</w:t>
      </w:r>
    </w:p>
    <w:p w14:paraId="53ED9B7D" w14:textId="77777777" w:rsidR="00A3667C" w:rsidRPr="00ED0585" w:rsidRDefault="00A3667C" w:rsidP="00A3667C">
      <w:r w:rsidRPr="00ED0585">
        <w:t>Эксперты прогнозируют, что нововведения приведут к:</w:t>
      </w:r>
    </w:p>
    <w:p w14:paraId="5D72EB71" w14:textId="77777777" w:rsidR="00A3667C" w:rsidRPr="00ED0585" w:rsidRDefault="00A3667C" w:rsidP="00A3667C">
      <w:r w:rsidRPr="00ED0585">
        <w:t>Росту долгосрочной доходности пенсионных активов.</w:t>
      </w:r>
    </w:p>
    <w:p w14:paraId="1CBF3082" w14:textId="77777777" w:rsidR="00A3667C" w:rsidRPr="00ED0585" w:rsidRDefault="00A3667C" w:rsidP="00A3667C">
      <w:r w:rsidRPr="00ED0585">
        <w:t>Расширению выбора инвестиционных стратегий для вкладчиков.</w:t>
      </w:r>
    </w:p>
    <w:p w14:paraId="6DB4B8A0" w14:textId="77777777" w:rsidR="00A3667C" w:rsidRPr="00ED0585" w:rsidRDefault="00A3667C" w:rsidP="00A3667C">
      <w:r w:rsidRPr="00ED0585">
        <w:t>Повышению прозрачности и развитию рынка профессионального управления.</w:t>
      </w:r>
    </w:p>
    <w:p w14:paraId="491BC451" w14:textId="77777777" w:rsidR="00A3667C" w:rsidRPr="00ED0585" w:rsidRDefault="00A3667C" w:rsidP="00A3667C">
      <w:r w:rsidRPr="00ED0585">
        <w:t>Таким образом, граждане Казахстана получают больше возможностей для контроля над своими пенсионными средствами и могут самостоятельно влиять на доходность своих накоплений в долгосрочной перспективе.</w:t>
      </w:r>
    </w:p>
    <w:p w14:paraId="6135AC0D" w14:textId="61154525" w:rsidR="00A3667C" w:rsidRPr="00ED0585" w:rsidRDefault="00A3667C" w:rsidP="00A3667C">
      <w:hyperlink r:id="rId43" w:history="1">
        <w:r w:rsidRPr="00ED0585">
          <w:rPr>
            <w:rStyle w:val="a3"/>
          </w:rPr>
          <w:t>https://www.lada.kz/amp/kazakhstan-news/146122-kazakhstantsy-poluchili-novyi-shans-piat-kompanii-kotorym-mozhno-doverit-svoi-pensionnye-dengi.html</w:t>
        </w:r>
      </w:hyperlink>
      <w:r w:rsidRPr="00ED0585">
        <w:t xml:space="preserve"> </w:t>
      </w:r>
    </w:p>
    <w:p w14:paraId="55E374D9" w14:textId="77777777" w:rsidR="00180864" w:rsidRPr="00ED0585" w:rsidRDefault="00180864" w:rsidP="00180864">
      <w:pPr>
        <w:pStyle w:val="2"/>
      </w:pPr>
      <w:bookmarkStart w:id="147" w:name="_Toc214863424"/>
      <w:r w:rsidRPr="00ED0585">
        <w:lastRenderedPageBreak/>
        <w:t>NUR.KZ, 21.11.2025, Для кого вырастут пенсионные взносы в 2026 году в Казахстане</w:t>
      </w:r>
      <w:bookmarkEnd w:id="147"/>
    </w:p>
    <w:p w14:paraId="12068ED0" w14:textId="77777777" w:rsidR="00180864" w:rsidRPr="00ED0585" w:rsidRDefault="00180864" w:rsidP="00D40028">
      <w:pPr>
        <w:pStyle w:val="3"/>
      </w:pPr>
      <w:bookmarkStart w:id="148" w:name="_Toc214863425"/>
      <w:r w:rsidRPr="00ED0585">
        <w:t>С 2026 года размер обязательных пенсионных взносов работодателя вырастет до 3,5%. Уплачиваются они только за граждан, рожденных в 1975 году и позднее. Подробнее – на NUR.KZ.</w:t>
      </w:r>
      <w:bookmarkEnd w:id="148"/>
    </w:p>
    <w:p w14:paraId="20A17D35" w14:textId="77777777" w:rsidR="00180864" w:rsidRPr="00ED0585" w:rsidRDefault="00180864" w:rsidP="00180864">
      <w:r w:rsidRPr="00ED0585">
        <w:t>С 2024 года в Казахстане начали поэтапно вводить новый обязательный пенсионный взнос работодателя (ОПВР). Изначально его размер составлял всего 1,5% от зарплаты работника, а в текущем году вырос до 2,5%.</w:t>
      </w:r>
    </w:p>
    <w:p w14:paraId="6E4D2435" w14:textId="77777777" w:rsidR="00180864" w:rsidRPr="00ED0585" w:rsidRDefault="00180864" w:rsidP="00180864">
      <w:r w:rsidRPr="00ED0585">
        <w:t>Однако в 2026 году Социальным кодексом РК также предусмотрен рост – уже до 3,5%. Важно отметить, что уплачиваются эти взносы за счет собственных средств работодателя, а не как обычные обязательные пенсионные взносы – с зарплаты работника.</w:t>
      </w:r>
    </w:p>
    <w:p w14:paraId="2072E9CF" w14:textId="77777777" w:rsidR="00180864" w:rsidRPr="00ED0585" w:rsidRDefault="00180864" w:rsidP="00180864">
      <w:r w:rsidRPr="00ED0585">
        <w:t>Всего осталось три подобных повышения:</w:t>
      </w:r>
    </w:p>
    <w:p w14:paraId="73807B0B" w14:textId="77777777" w:rsidR="00180864" w:rsidRPr="00ED0585" w:rsidRDefault="00180864" w:rsidP="00180864">
      <w:r w:rsidRPr="00ED0585">
        <w:t>в 2026 году – до 3,5%;</w:t>
      </w:r>
    </w:p>
    <w:p w14:paraId="22FD54D3" w14:textId="77777777" w:rsidR="00180864" w:rsidRPr="00ED0585" w:rsidRDefault="00180864" w:rsidP="00180864">
      <w:r w:rsidRPr="00ED0585">
        <w:t>в 2027 году – до 4,5%;</w:t>
      </w:r>
    </w:p>
    <w:p w14:paraId="6BABF7FE" w14:textId="77777777" w:rsidR="00180864" w:rsidRPr="00ED0585" w:rsidRDefault="00180864" w:rsidP="00180864">
      <w:r w:rsidRPr="00ED0585">
        <w:t>в 2028 году – до 5,0%.</w:t>
      </w:r>
    </w:p>
    <w:p w14:paraId="3F55C735" w14:textId="77777777" w:rsidR="00180864" w:rsidRPr="00ED0585" w:rsidRDefault="00180864" w:rsidP="00180864">
      <w:r w:rsidRPr="00ED0585">
        <w:t>Поэтапный ввод взносов был сделан, чтобы нивелировать негативные последствия на экономику, ведь сразу уплачивать их по максимальной ставке смогли бы не все работодатели.</w:t>
      </w:r>
    </w:p>
    <w:p w14:paraId="58C80083" w14:textId="77777777" w:rsidR="00180864" w:rsidRPr="00ED0585" w:rsidRDefault="00180864" w:rsidP="00180864">
      <w:r w:rsidRPr="00ED0585">
        <w:t>Следует учесть, что уплачивается ОПВР не за всех, а только за граждан, рожденных с 1975 года включительно.</w:t>
      </w:r>
    </w:p>
    <w:p w14:paraId="0BC88DA4" w14:textId="77777777" w:rsidR="00180864" w:rsidRPr="00ED0585" w:rsidRDefault="00180864" w:rsidP="00180864">
      <w:r w:rsidRPr="00ED0585">
        <w:t>Более старшее поколение эти взносы не касаются. Причина кроется в том, что у казахстанцев, которые в будущем будут выходить на заслуженный отдых, уже не будет солидарной государственной пенсии из-за отсутствия трудового стажа до 1998 года.</w:t>
      </w:r>
    </w:p>
    <w:p w14:paraId="27EE7D35" w14:textId="77777777" w:rsidR="00180864" w:rsidRPr="00ED0585" w:rsidRDefault="00180864" w:rsidP="00180864">
      <w:r w:rsidRPr="00ED0585">
        <w:t>Также работодателям не нужно платить его за лиц пенсионного возраста, лиц с бессрочной инвалидностью I и II групп, военнослужащих и приравненных к ним лиц.</w:t>
      </w:r>
    </w:p>
    <w:p w14:paraId="03462FAD" w14:textId="77777777" w:rsidR="00180864" w:rsidRPr="00ED0585" w:rsidRDefault="00180864" w:rsidP="00180864">
      <w:r w:rsidRPr="00ED0585">
        <w:t>Таким образом, ОПВР действительно вырастет в 2026 году, однако уплачивать его, как и прежде, нужно будет не за всех казахстанцев, а только за тех, кому в будущем уже не будет положена солидарная государственная пенсия.</w:t>
      </w:r>
    </w:p>
    <w:p w14:paraId="369FB606" w14:textId="77777777" w:rsidR="00180864" w:rsidRPr="00ED0585" w:rsidRDefault="00180864" w:rsidP="00180864">
      <w:r w:rsidRPr="00ED0585">
        <w:t>Напомним, накопления, сформированные за счет ОПВР, не принадлежат казахстанцам, а лежат на условных счетах. По последним данным, сумма накоплений достигла 641 млрд тенге. Эти деньги инвестируются в тенговые инструменты и приносят доход, правда, с начала года он составил только 1,17%.</w:t>
      </w:r>
    </w:p>
    <w:p w14:paraId="2816C42C" w14:textId="77777777" w:rsidR="00180864" w:rsidRPr="00ED0585" w:rsidRDefault="00180864" w:rsidP="00180864">
      <w:r w:rsidRPr="00ED0585">
        <w:t>Однако недавно в Казахстане озвучили идею передать ОПВР в собственность казахстанцев. Подробнее об этом мы писали здесь.</w:t>
      </w:r>
    </w:p>
    <w:p w14:paraId="0C709B1D" w14:textId="77777777" w:rsidR="00180864" w:rsidRPr="00ED0585" w:rsidRDefault="00180864" w:rsidP="00180864">
      <w:r w:rsidRPr="00ED0585">
        <w:t>А ранее мы подсчитали точную сумму накоплений, которая нужна для того, чтобы в будущем получать пенсию в размере от 200 тыс. тенге.</w:t>
      </w:r>
    </w:p>
    <w:p w14:paraId="7631B240" w14:textId="7DB5DEDD" w:rsidR="00180864" w:rsidRPr="00ED0585" w:rsidRDefault="00180864" w:rsidP="00180864">
      <w:hyperlink r:id="rId44" w:history="1">
        <w:r w:rsidRPr="00ED0585">
          <w:rPr>
            <w:rStyle w:val="a3"/>
          </w:rPr>
          <w:t>https://www.nur.kz/nurfin/pension/2311737-dlya-kogo-vyrastut-pensionnye-vznosy-v-2026-godu-v-kazahstane/</w:t>
        </w:r>
      </w:hyperlink>
      <w:r w:rsidRPr="00ED0585">
        <w:t xml:space="preserve"> </w:t>
      </w:r>
    </w:p>
    <w:p w14:paraId="6FB806A6" w14:textId="05B4AA95" w:rsidR="002404C3" w:rsidRPr="00ED0585" w:rsidRDefault="002404C3" w:rsidP="002404C3">
      <w:pPr>
        <w:pStyle w:val="2"/>
      </w:pPr>
      <w:bookmarkStart w:id="149" w:name="_Toc214863426"/>
      <w:r w:rsidRPr="00ED0585">
        <w:lastRenderedPageBreak/>
        <w:t>Oxu.Az, 20.11.2025, Анар Алиев: В 2026 году прогнозируется увеличение размера пенсии по возрасту до 629 манатов</w:t>
      </w:r>
      <w:bookmarkEnd w:id="149"/>
    </w:p>
    <w:p w14:paraId="01E410AF" w14:textId="77777777" w:rsidR="002404C3" w:rsidRPr="00ED0585" w:rsidRDefault="002404C3" w:rsidP="00D40028">
      <w:pPr>
        <w:pStyle w:val="3"/>
      </w:pPr>
      <w:bookmarkStart w:id="150" w:name="_Toc214863427"/>
      <w:r w:rsidRPr="00ED0585">
        <w:t>Финансирование пенсионной системы Азербайджана в 2026 году будет увеличено на 782.4 млн манатов, что составляет 10.9% роста по сравнению с утвержденными расходами на 2025-ый. При этом 81.2% от этой суммы (635.6 млн манатов) будет направлено на индексацию существующих пенсий, а остальные средства пойдут на финансирование новоназначаемых и пересчитываемых пенсионных выплат.</w:t>
      </w:r>
      <w:bookmarkEnd w:id="150"/>
    </w:p>
    <w:p w14:paraId="2560BF26" w14:textId="0C991B0B" w:rsidR="002404C3" w:rsidRPr="00ED0585" w:rsidRDefault="002404C3" w:rsidP="002404C3">
      <w:r w:rsidRPr="00ED0585">
        <w:t xml:space="preserve">Как сообщает Oxu.Az, об этом заявил министр труда и социальной защиты населения Анар Алиев во время обсуждения законопроекта </w:t>
      </w:r>
      <w:r w:rsidR="0012787E">
        <w:t>«</w:t>
      </w:r>
      <w:r w:rsidRPr="00ED0585">
        <w:t>О государственном бюджете Азербайджанской Республики на 2026 год</w:t>
      </w:r>
      <w:r w:rsidR="0012787E">
        <w:t>»</w:t>
      </w:r>
      <w:r w:rsidRPr="00ED0585">
        <w:t xml:space="preserve"> на сегодняшнем пленарном заседании Милли Меджлиса.</w:t>
      </w:r>
    </w:p>
    <w:p w14:paraId="0B91E9C7" w14:textId="7EA3DEA3" w:rsidR="002404C3" w:rsidRPr="00ED0585" w:rsidRDefault="0012787E" w:rsidP="002404C3">
      <w:r>
        <w:t>«</w:t>
      </w:r>
      <w:r w:rsidR="002404C3" w:rsidRPr="00ED0585">
        <w:t>Согласно прогнозным показателям, индексация пенсий в грядущем году составит примерно 9.2%. Ожидается, что средний размер пенсии также увеличится на 9.2% и достигнет 590 манатов, а размер пенсии по возрасту вырастет до 629 манатов</w:t>
      </w:r>
      <w:r>
        <w:t>»</w:t>
      </w:r>
      <w:r w:rsidR="002404C3" w:rsidRPr="00ED0585">
        <w:t>, - отметил министр.</w:t>
      </w:r>
    </w:p>
    <w:p w14:paraId="77C24105" w14:textId="77777777" w:rsidR="002404C3" w:rsidRPr="00ED0585" w:rsidRDefault="002404C3" w:rsidP="002404C3">
      <w:r w:rsidRPr="00ED0585">
        <w:t>Кроме того, А.Алиев сообщил, что в бюджете Фонда социальной защиты на 2026 год предусмотрено 25 млн манатов для проведения санаторно-курортного лечения и оздоровительных мероприятий для застрахованных лиц и трудовых пенсионеров по линии Конфедерации профсоюзов Азербайджана.</w:t>
      </w:r>
    </w:p>
    <w:p w14:paraId="6EFA3360" w14:textId="52A45479" w:rsidR="00111D7C" w:rsidRPr="00ED0585" w:rsidRDefault="002404C3" w:rsidP="002404C3">
      <w:hyperlink r:id="rId45" w:history="1">
        <w:r w:rsidRPr="00ED0585">
          <w:rPr>
            <w:rStyle w:val="a3"/>
          </w:rPr>
          <w:t>https://oxu.az/ru/obshestvo/anar-aliev-v-2026-godu-prognoziruetsya-uvelichenie-razmera-pensii-po-vozrastu-do-629-manatov</w:t>
        </w:r>
      </w:hyperlink>
    </w:p>
    <w:p w14:paraId="16F8F185" w14:textId="099E3C79" w:rsidR="00C471DD" w:rsidRPr="00C471DD" w:rsidRDefault="00C471DD" w:rsidP="00C471DD">
      <w:pPr>
        <w:pStyle w:val="2"/>
      </w:pPr>
      <w:bookmarkStart w:id="151" w:name="_Toc214863428"/>
      <w:r>
        <w:rPr>
          <w:lang w:val="en-US"/>
        </w:rPr>
        <w:t>esp</w:t>
      </w:r>
      <w:r w:rsidRPr="00C471DD">
        <w:t>.</w:t>
      </w:r>
      <w:r>
        <w:rPr>
          <w:lang w:val="en-US"/>
        </w:rPr>
        <w:t>md</w:t>
      </w:r>
      <w:r w:rsidRPr="00C471DD">
        <w:t>, 23.11.2025, Как изменится пенсионный возраст в Молдове в 2026 году</w:t>
      </w:r>
      <w:bookmarkEnd w:id="151"/>
    </w:p>
    <w:p w14:paraId="541F3264" w14:textId="39BEF0E8" w:rsidR="00C471DD" w:rsidRDefault="00C471DD" w:rsidP="00C471DD">
      <w:pPr>
        <w:pStyle w:val="3"/>
      </w:pPr>
      <w:bookmarkStart w:id="152" w:name="_Toc214863429"/>
      <w:r>
        <w:t>В Молдове в 2026 году повысится пенсионный возраст для женщин, так как продолжается поэтапное уравнивание пенсионного возраста с мужчинами.</w:t>
      </w:r>
      <w:bookmarkEnd w:id="152"/>
    </w:p>
    <w:p w14:paraId="7A4AAD0C" w14:textId="4124BEF7" w:rsidR="00C471DD" w:rsidRDefault="00C471DD" w:rsidP="00C471DD">
      <w:r>
        <w:t>Повышение пенсионного возраста происходит ежегодно с 1 июля. Это происходит, начиная с 2017 года.</w:t>
      </w:r>
    </w:p>
    <w:p w14:paraId="5856B764" w14:textId="42D0038B" w:rsidR="00C471DD" w:rsidRDefault="00C471DD" w:rsidP="00C471DD">
      <w:r>
        <w:t>Пенсионный возраст для мужчин в Молдове составляет 63 года. Он не изменяется уже несколько лет.</w:t>
      </w:r>
    </w:p>
    <w:p w14:paraId="004A0E9E" w14:textId="57E9E3AB" w:rsidR="00C471DD" w:rsidRDefault="00C471DD" w:rsidP="00C471DD">
      <w:r>
        <w:t>Пенсионный возраст для женщин с 1 июля 2026 года составит 62 года. Он ежегодно повышается на полгода:</w:t>
      </w:r>
    </w:p>
    <w:p w14:paraId="33C77C14" w14:textId="79D76927" w:rsidR="00C471DD" w:rsidRDefault="00C471DD" w:rsidP="00C471DD">
      <w:r>
        <w:t>с 1 июля 2027 года составит 62 года и 6 месяцев,</w:t>
      </w:r>
    </w:p>
    <w:p w14:paraId="3B23FAC4" w14:textId="2A6EDB14" w:rsidR="00C471DD" w:rsidRDefault="00C471DD" w:rsidP="00C471DD">
      <w:r>
        <w:t>с 1 июля 2028 года — 63 года.</w:t>
      </w:r>
    </w:p>
    <w:p w14:paraId="43C909DD" w14:textId="7376AA44" w:rsidR="00C471DD" w:rsidRDefault="00C471DD" w:rsidP="00C471DD">
      <w:r>
        <w:t>Женщины, воспитавшие 5 и более детей, выходят на пенсию на 3 года раньше. С 1 июля 2026 года для них пенсионный возраст — 59 лет. Он также будет расти:</w:t>
      </w:r>
    </w:p>
    <w:p w14:paraId="2B1CEEC3" w14:textId="7879CB3C" w:rsidR="00C471DD" w:rsidRDefault="00C471DD" w:rsidP="00C471DD">
      <w:r>
        <w:t>с 1 июля 2027 года — 59 лет и 6 месяцев,</w:t>
      </w:r>
    </w:p>
    <w:p w14:paraId="7C4C7220" w14:textId="543460FE" w:rsidR="00C471DD" w:rsidRDefault="00C471DD" w:rsidP="00C471DD">
      <w:r>
        <w:t>с 1 июля 2028 года — 60 лет.</w:t>
      </w:r>
    </w:p>
    <w:p w14:paraId="2A879CAE" w14:textId="4918B714" w:rsidR="00C471DD" w:rsidRDefault="00C471DD" w:rsidP="00C471DD">
      <w:r>
        <w:lastRenderedPageBreak/>
        <w:t>Для получения полной пенсии по возрасту необходим страховой стаж 34 года и для мужчин, и для женщин. Так же будет и в 2026 году. Этот показатель не меняется уже несколько лет.</w:t>
      </w:r>
    </w:p>
    <w:p w14:paraId="21B96AEE" w14:textId="21FEDAB3" w:rsidR="00C471DD" w:rsidRDefault="00C471DD" w:rsidP="00C471DD">
      <w:r>
        <w:t xml:space="preserve">Минимальный стаж для назначения пенсии — 15 лет. Если стаж от 15 до 34 лет, назначается неполная пенсия, пропорциональная количеству лет. </w:t>
      </w:r>
    </w:p>
    <w:p w14:paraId="1E276332" w14:textId="2E91949B" w:rsidR="00C471DD" w:rsidRDefault="00C471DD" w:rsidP="00C471DD">
      <w:r>
        <w:t>Если стаж менее 15 лет, гражданин при достижении пенсионного возраста не получает пенсию, а имеет право только на пособие пожилым лицам в размере половины минимальной пенсии.</w:t>
      </w:r>
    </w:p>
    <w:p w14:paraId="135118E0" w14:textId="76C99622" w:rsidR="00C471DD" w:rsidRDefault="00C471DD" w:rsidP="00C471DD">
      <w:r>
        <w:t xml:space="preserve">Дополнительную информацию можно получить в колл-центре Национальной кассы социального страхования по тел. 022 25-77-77 с понедельника по четверг с 8.00 до 17.00 и в пятницу с 8.00 до 16.00. </w:t>
      </w:r>
    </w:p>
    <w:p w14:paraId="2E4CE59E" w14:textId="29340F5C" w:rsidR="002404C3" w:rsidRDefault="00C471DD" w:rsidP="00C471DD">
      <w:r>
        <w:t>Наталья Петрусевич</w:t>
      </w:r>
    </w:p>
    <w:p w14:paraId="4064A529" w14:textId="6DF03783" w:rsidR="00C471DD" w:rsidRPr="00C471DD" w:rsidRDefault="00C471DD" w:rsidP="00C471DD">
      <w:hyperlink r:id="rId46" w:history="1">
        <w:r w:rsidRPr="00D93065">
          <w:rPr>
            <w:rStyle w:val="a3"/>
          </w:rPr>
          <w:t>https://esp.md/ru/podrobnosti/2025/11/23/kak-izmenitsya-pensionnyy-vozrast-v-moldove-v-2026-godu</w:t>
        </w:r>
      </w:hyperlink>
      <w:r w:rsidRPr="00C471DD">
        <w:t xml:space="preserve"> </w:t>
      </w:r>
    </w:p>
    <w:p w14:paraId="7ACE71DA" w14:textId="777958E2" w:rsidR="00C471DD" w:rsidRDefault="00C471DD" w:rsidP="00C471DD">
      <w:pPr>
        <w:pStyle w:val="2"/>
      </w:pPr>
      <w:bookmarkStart w:id="153" w:name="_Hlk214863094"/>
      <w:bookmarkStart w:id="154" w:name="_Toc214863430"/>
      <w:r>
        <w:t>Беларусь сегодня</w:t>
      </w:r>
      <w:r w:rsidRPr="00C471DD">
        <w:t>, 23.11.2025, В Беларуси впервые выплачена дополнительная накопительная пенсия с господдержкой</w:t>
      </w:r>
      <w:bookmarkEnd w:id="154"/>
    </w:p>
    <w:p w14:paraId="6CD4C15B" w14:textId="7F0B4775" w:rsidR="00C471DD" w:rsidRDefault="00C471DD" w:rsidP="00C471DD">
      <w:pPr>
        <w:pStyle w:val="3"/>
      </w:pPr>
      <w:bookmarkStart w:id="155" w:name="_Toc214863431"/>
      <w:r w:rsidRPr="00C471DD">
        <w:t>В Беларуси впервые выплачена дополнительная накопительная пенсия с государственной поддержкой. Об этом sb.by сообщили в пресс-службе Министерства труда и социальной защиты.</w:t>
      </w:r>
      <w:bookmarkEnd w:id="155"/>
    </w:p>
    <w:p w14:paraId="703B4DCB" w14:textId="5031ACBB" w:rsidR="00C471DD" w:rsidRDefault="00C471DD" w:rsidP="00C471DD">
      <w:r>
        <w:t xml:space="preserve">Первой оформила выплату так называемой второй пенсии Светлана Карабань из Новополоцка. </w:t>
      </w:r>
    </w:p>
    <w:p w14:paraId="43B201ED" w14:textId="6715F3AA" w:rsidR="00C471DD" w:rsidRDefault="00C471DD" w:rsidP="00C471DD">
      <w:r>
        <w:t>В министерстве напомнили, что первые выплаты в рамках программы «3+3», которая начала работу 1 октября 2022 года, ожидаются в ноябре — декабре этого года. Их получат 47 человек — 13 мужчин и 34 женщины. Это граждане, которые за три года до общеустановленного пенсионного возраста одними из первых вступили в программу добровольного страхования с поддержкой государства.</w:t>
      </w:r>
    </w:p>
    <w:p w14:paraId="799A8029" w14:textId="71F53598" w:rsidR="00C471DD" w:rsidRDefault="00C471DD" w:rsidP="00C471DD">
      <w:r>
        <w:t xml:space="preserve">В ведомстве рассказали, как начать копить на «вторую» пенсию. Нужно подать заявление и заключить договор со «Стравитой» непосредственно у страховщика или в электронном виде через официальный сайт. Затем необходимо обратиться к нанимателю с копией договора и заявлением о перечислении соответствующего страхового взноса. Примечательно, что вступать в программу страхования можно не позднее чем за три года до достижения общеустановленного пенсионного возраста. </w:t>
      </w:r>
    </w:p>
    <w:p w14:paraId="4FD389F9" w14:textId="3B922DD6" w:rsidR="00C471DD" w:rsidRDefault="00C471DD" w:rsidP="00C471DD">
      <w:r>
        <w:t>Дополнительные взносы на накопительную пенсию будут ежемесячно перечисляться работодателем по заявлению работника. При этом участники программы могут менять тариф взноса на накопительную пенсию, но не чаще одного раза в год. Кроме того, граждане также вправе в любой момент приостановить свое участие в программе и затем возобновить уплату дополнительных взносов.</w:t>
      </w:r>
    </w:p>
    <w:p w14:paraId="01108E08" w14:textId="3952E118" w:rsidR="00C471DD" w:rsidRDefault="00C471DD" w:rsidP="00C471DD">
      <w:r>
        <w:t xml:space="preserve">Таким образом, при достижении общеустановленного пенсионного возраста страховщиком работнику ежемесячно будет выплачиваться дополнительная накопительная пенсия в течение 5 или 10 лет — по выбору гражданина. </w:t>
      </w:r>
    </w:p>
    <w:p w14:paraId="012CECC0" w14:textId="307FFE7D" w:rsidR="00C471DD" w:rsidRDefault="00C471DD" w:rsidP="00C471DD">
      <w:r>
        <w:lastRenderedPageBreak/>
        <w:t>К слову, уже 63 тысячи работников накапливают дополнительную пенсию с поддержкой государства.</w:t>
      </w:r>
    </w:p>
    <w:p w14:paraId="4A5BD23A" w14:textId="255E5F6F" w:rsidR="00C471DD" w:rsidRDefault="00C471DD" w:rsidP="00C471DD">
      <w:r>
        <w:t xml:space="preserve">Ранее в программе «Рецепт настоящего белоруса» министр труда и социальной защиты Наталия Павлюченко рассказала, что сама вступила в программу добровольного дополнительного пенсионного накопления с господдержкой — у нее договор под номером пять. Министр также напомнила, как появилась идея создания механизма: </w:t>
      </w:r>
    </w:p>
    <w:p w14:paraId="0076BB37" w14:textId="2F532FD2" w:rsidR="00C471DD" w:rsidRDefault="00C471DD" w:rsidP="00C471DD">
      <w:r>
        <w:t xml:space="preserve">— Мы услышали запрос о том, что должны быть новые форматы получения пенсий. Казалось бы, в таком непростом деле, как пенсионное обеспечение, старая проведенная солидарная система должна в том числе получить развитие. Какое? Безусловно, это накопительная пенсия. Все понимают, что есть счет, средства на котором капитализируются, и через какое-то время человек получит эти выплаты. Понимая, что для нашей страны это дело новое и достаточно непростое, потому что пенсионные накопительные системы имеют определенный риск в отдельных странах, где отданы на откуп коммерческим структурам, была задача создать максимально такие условия, которые бы заинтересовали наших граждан. Чтобы это было привлекательно и, конечно, низкорискованно. Поэтому низкорискованность гарантирует государственное предприятие — «Стравита», где вклады застрахованы и гарантируются государством. Вторая составляющая — заинтересованность. Здесь мы думали над форматом с Министерством финансов, чтобы привлечь граждан. И родился такой формат: если ты принимаешь решение участвовать в системе дополнительного пенсионного страхования, то столько же — до 3 процентов — государство тебе добавляет. И, соответственно, капитализируются такая совместная история. Капитализация средств происходит на хороших условиях. Так был разработан проект указа, доложили Главе государства, он его поддержал. И эта система сегодня работа и развивается. </w:t>
      </w:r>
    </w:p>
    <w:p w14:paraId="14FEDA41" w14:textId="77631616" w:rsidR="00C471DD" w:rsidRDefault="00C471DD" w:rsidP="00C471DD">
      <w:r>
        <w:t>Наталия Павлюченко отметила, что граждане всегда осторожно подходят к каким-то решениям, но когда видят результат, действуют смелее.</w:t>
      </w:r>
    </w:p>
    <w:p w14:paraId="69F4F950" w14:textId="1007A052" w:rsidR="00C471DD" w:rsidRDefault="00C471DD" w:rsidP="00C471DD">
      <w:r>
        <w:t>— Опыт первых 47 человек, которые начнут получать свои «вторые» пенсии в ноябре — декабре, как ожидается, подтолкнет наблюдающих за программой. Для человека это двойная выгода, — поделилась мнением министр.</w:t>
      </w:r>
    </w:p>
    <w:p w14:paraId="403746FA" w14:textId="3936BFAA" w:rsidR="00C471DD" w:rsidRPr="00C471DD" w:rsidRDefault="00C471DD" w:rsidP="00C471DD">
      <w:hyperlink r:id="rId47" w:history="1">
        <w:r w:rsidRPr="00D93065">
          <w:rPr>
            <w:rStyle w:val="a3"/>
          </w:rPr>
          <w:t>https://www.sb.by/articles/v-belarusi-vpervye-vyplachena-dopolnitelnaya-nakopitelnaya-pensiya-s-gospodderzhkoy.html</w:t>
        </w:r>
      </w:hyperlink>
      <w:r w:rsidRPr="00C471DD">
        <w:t xml:space="preserve"> </w:t>
      </w:r>
    </w:p>
    <w:bookmarkEnd w:id="153"/>
    <w:p w14:paraId="6720A923" w14:textId="77777777" w:rsidR="00C471DD" w:rsidRPr="00C471DD" w:rsidRDefault="00C471DD" w:rsidP="00C471DD"/>
    <w:p w14:paraId="0F91D1CE" w14:textId="77777777" w:rsidR="00111D7C" w:rsidRPr="00ED0585" w:rsidRDefault="00111D7C" w:rsidP="00111D7C">
      <w:pPr>
        <w:pStyle w:val="10"/>
      </w:pPr>
      <w:bookmarkStart w:id="156" w:name="_Toc99271715"/>
      <w:bookmarkStart w:id="157" w:name="_Toc99318660"/>
      <w:bookmarkStart w:id="158" w:name="_Toc165991080"/>
      <w:bookmarkStart w:id="159" w:name="_Toc214863432"/>
      <w:r w:rsidRPr="00ED0585">
        <w:lastRenderedPageBreak/>
        <w:t>Новости пенсионной отрасли стран дальнего зарубежья</w:t>
      </w:r>
      <w:bookmarkEnd w:id="156"/>
      <w:bookmarkEnd w:id="157"/>
      <w:bookmarkEnd w:id="158"/>
      <w:bookmarkEnd w:id="159"/>
    </w:p>
    <w:p w14:paraId="1EDCAAD5" w14:textId="77777777" w:rsidR="00744258" w:rsidRPr="00ED0585" w:rsidRDefault="00744258" w:rsidP="00744258">
      <w:pPr>
        <w:pStyle w:val="2"/>
      </w:pPr>
      <w:bookmarkStart w:id="160" w:name="_Hlk214863160"/>
      <w:bookmarkStart w:id="161" w:name="_Toc214863433"/>
      <w:bookmarkEnd w:id="111"/>
      <w:r w:rsidRPr="00ED0585">
        <w:t>Красная весна, 21.11.2025, Брюссель отверг испанскую модель пенсионного обеспечения</w:t>
      </w:r>
      <w:bookmarkEnd w:id="161"/>
    </w:p>
    <w:p w14:paraId="12926581" w14:textId="77777777" w:rsidR="00744258" w:rsidRPr="00ED0585" w:rsidRDefault="00744258" w:rsidP="00D40028">
      <w:pPr>
        <w:pStyle w:val="3"/>
      </w:pPr>
      <w:bookmarkStart w:id="162" w:name="_Toc214863434"/>
      <w:r w:rsidRPr="00ED0585">
        <w:t>Уровень участия в частных пенсионных планах в Испании оказался одним из самых низких в Евросоюзе, сообщает издание El Mundo 21 ноября со ссылкой на заявление комиссара по финансовым услугам Марии Луис Альбукерке.</w:t>
      </w:r>
      <w:bookmarkEnd w:id="162"/>
    </w:p>
    <w:p w14:paraId="154CBB37" w14:textId="77777777" w:rsidR="00744258" w:rsidRPr="00ED0585" w:rsidRDefault="00744258" w:rsidP="00744258">
      <w:r w:rsidRPr="00ED0585">
        <w:t>Европейская комиссия выразила обеспокоенность низким уровнем будущих государственных пенсий и рекомендовала странам-членам стимулировать развитие частных пенсионных накоплений, особенно среди молодежи. В качестве положительных примеров Брюссель выделил пенсионные системы Швеции и Дании, где уровень участия в частных пенсионных планах является одним из самых высоких в ЕС и достигает 65% и 55% соответственно.</w:t>
      </w:r>
    </w:p>
    <w:p w14:paraId="3BB6ED0B" w14:textId="2B7BAD8E" w:rsidR="00744258" w:rsidRPr="00ED0585" w:rsidRDefault="0012787E" w:rsidP="00744258">
      <w:r>
        <w:t>«</w:t>
      </w:r>
      <w:r w:rsidR="00744258" w:rsidRPr="00ED0585">
        <w:t>Автоматическое присоединение доказало свою эффективность в плане увеличения числа участников и повышения адекватности будущих пенсий</w:t>
      </w:r>
      <w:r>
        <w:t>»</w:t>
      </w:r>
      <w:r w:rsidR="00744258" w:rsidRPr="00ED0585">
        <w:t>, - отмечается в рекомендациях.</w:t>
      </w:r>
    </w:p>
    <w:p w14:paraId="73B0A472" w14:textId="77777777" w:rsidR="00744258" w:rsidRPr="00ED0585" w:rsidRDefault="00744258" w:rsidP="00744258">
      <w:r w:rsidRPr="00ED0585">
        <w:t>Согласно данным Европейского управления по страхованию и пенсионному обеспечению, только 9% испанцев имеют корпоративные пенсионные планы при среднем показателе по ЕС в 20%. Доля индивидуальных частных пенсионных планов в Испании составляет 11% населения, что также ниже среднеевропейского уровня в 18%.</w:t>
      </w:r>
    </w:p>
    <w:p w14:paraId="5AA1A75E" w14:textId="77777777" w:rsidR="00744258" w:rsidRPr="00ED0585" w:rsidRDefault="00744258" w:rsidP="00744258">
      <w:r w:rsidRPr="00ED0585">
        <w:t>На этом фоне Еврокомиссия рекомендовала внедрить механизм автоматической регистрации в пенсионных фондах, который уже успешно работает в Великобритании и Новой Зеландии, а также системы отслеживания пенсионных накоплений для повышения финансовой грамотности граждан.</w:t>
      </w:r>
    </w:p>
    <w:p w14:paraId="069EA807" w14:textId="54E08C8A" w:rsidR="00744258" w:rsidRPr="00ED0585" w:rsidRDefault="0012787E" w:rsidP="00744258">
      <w:r>
        <w:t>«</w:t>
      </w:r>
      <w:r w:rsidR="00744258" w:rsidRPr="00ED0585">
        <w:t>Повышая прозрачность и осведомлённость о пенсиях, они помогают гражданам принимать взвешенные решения о своей карьере, выходе на пенсию и сбережениях</w:t>
      </w:r>
      <w:r>
        <w:t>»</w:t>
      </w:r>
      <w:r w:rsidR="00744258" w:rsidRPr="00ED0585">
        <w:t>, - заключили в Брюсселе.</w:t>
      </w:r>
    </w:p>
    <w:p w14:paraId="682A7CE9" w14:textId="564B7D9C" w:rsidR="00CA32BC" w:rsidRDefault="00744258" w:rsidP="00744258">
      <w:pPr>
        <w:rPr>
          <w:rStyle w:val="a3"/>
        </w:rPr>
      </w:pPr>
      <w:hyperlink r:id="rId48" w:history="1">
        <w:r w:rsidRPr="00ED0585">
          <w:rPr>
            <w:rStyle w:val="a3"/>
          </w:rPr>
          <w:t>https://rossaprimavera.ru/news/685a91ff</w:t>
        </w:r>
      </w:hyperlink>
    </w:p>
    <w:p w14:paraId="33EC4070" w14:textId="28C17B3C" w:rsidR="00D34A30" w:rsidRDefault="00D34A30" w:rsidP="00D34A30">
      <w:pPr>
        <w:pStyle w:val="2"/>
      </w:pPr>
      <w:bookmarkStart w:id="163" w:name="_Hlk214863200"/>
      <w:bookmarkStart w:id="164" w:name="_Toc214863435"/>
      <w:bookmarkEnd w:id="160"/>
      <w:r>
        <w:rPr>
          <w:lang w:val="en-US"/>
        </w:rPr>
        <w:t>bb</w:t>
      </w:r>
      <w:r w:rsidRPr="00D34A30">
        <w:t>.</w:t>
      </w:r>
      <w:r>
        <w:rPr>
          <w:lang w:val="en-US"/>
        </w:rPr>
        <w:t>lv</w:t>
      </w:r>
      <w:r w:rsidRPr="00D34A30">
        <w:t>, 23.11.2025, Европейская комиссия решила заставить жителей ЕС копить на старость</w:t>
      </w:r>
      <w:bookmarkEnd w:id="164"/>
    </w:p>
    <w:p w14:paraId="71A2CD70" w14:textId="4B941DCC" w:rsidR="00D34A30" w:rsidRDefault="00D34A30" w:rsidP="00D34A30">
      <w:pPr>
        <w:pStyle w:val="3"/>
      </w:pPr>
      <w:bookmarkStart w:id="165" w:name="_Toc214863436"/>
      <w:r>
        <w:t>Европейская комиссия (ЕК) приняла пакет мер, направленных на то, чтобы предоставить жителям Европейского союза (ЕС) более широкие возможности использовать более эффективные дополнительные пенсионные схемы и обеспечить достойные доходы в пожилом возрасте.</w:t>
      </w:r>
      <w:bookmarkEnd w:id="165"/>
    </w:p>
    <w:p w14:paraId="3D5E1F44" w14:textId="4F3CC362" w:rsidR="00D34A30" w:rsidRDefault="00D34A30" w:rsidP="00D34A30">
      <w:r>
        <w:t>Увы, это не зн</w:t>
      </w:r>
      <w:r w:rsidR="00F33D29">
        <w:t>а</w:t>
      </w:r>
      <w:r>
        <w:t>ч</w:t>
      </w:r>
      <w:r w:rsidR="00F33D29">
        <w:t>и</w:t>
      </w:r>
      <w:r>
        <w:t xml:space="preserve">т, что поможет государство или ЕК, это значит, что вы сами должны будете пускать часть </w:t>
      </w:r>
      <w:r w:rsidR="00F33D29">
        <w:t>заработанного</w:t>
      </w:r>
      <w:r>
        <w:t xml:space="preserve"> в накопления. Меры предназначены как дополнение к государственной пенсии, а не её замена. Инициатива разработана в рамках стратегии Союза рынков для накоплений и инвестиций, чтобы расширить возможности домохозяйств накапливать средства, инвестировать их на рынках капитала, одновременно стимулируя экономический рост и конкурентоспособность ЕС.</w:t>
      </w:r>
    </w:p>
    <w:p w14:paraId="2A2D4606" w14:textId="5B1CF42C" w:rsidR="00D34A30" w:rsidRDefault="00D34A30" w:rsidP="00D34A30">
      <w:r>
        <w:lastRenderedPageBreak/>
        <w:t>Предлагаемые действия включают, например, автоматическое включение граждан в дополнительные пенсионные схемы с возможностью отказа, при соблюдении национальных особенностей и автономии социальных партнёров. Цель такой меры — увеличить участие в накопительных пенсионных программах.</w:t>
      </w:r>
    </w:p>
    <w:p w14:paraId="4B18FF82" w14:textId="25E421CF" w:rsidR="00D34A30" w:rsidRDefault="00D34A30" w:rsidP="00D34A30">
      <w:r>
        <w:t>ЕК также предлагает создать систему отслеживания пенсионных прав, чтобы жители могли видеть в одном месте информацию о всех своих пенсионных накоплениях в различных схемах. Эти системы должны быть совместимы с общеевропейским сервисом отслеживания пенсионных прав, что поддержит мобильность работников между странами.</w:t>
      </w:r>
    </w:p>
    <w:p w14:paraId="76AFA1E1" w14:textId="56268D4A" w:rsidR="00D34A30" w:rsidRPr="00D34A30" w:rsidRDefault="00D34A30" w:rsidP="00D34A30">
      <w:hyperlink r:id="rId49" w:history="1">
        <w:r w:rsidRPr="00D93065">
          <w:rPr>
            <w:rStyle w:val="a3"/>
          </w:rPr>
          <w:t>https://bb.lv/statja/v-mire/2025/11/23/evropeiskaia-komissiia-resila-zastavit-zitelei-es-kopit-na-starost</w:t>
        </w:r>
      </w:hyperlink>
      <w:r w:rsidRPr="00D34A30">
        <w:t xml:space="preserve"> </w:t>
      </w:r>
    </w:p>
    <w:p w14:paraId="0D90A033" w14:textId="0F3275E5" w:rsidR="00067064" w:rsidRPr="00ED0585" w:rsidRDefault="00067064" w:rsidP="00067064">
      <w:pPr>
        <w:pStyle w:val="2"/>
      </w:pPr>
      <w:bookmarkStart w:id="166" w:name="_Hlk214863245"/>
      <w:bookmarkStart w:id="167" w:name="_Toc214863437"/>
      <w:bookmarkEnd w:id="163"/>
      <w:r w:rsidRPr="00ED0585">
        <w:t>Элитный трейдер, 2</w:t>
      </w:r>
      <w:r w:rsidR="002404C3" w:rsidRPr="00ED0585">
        <w:t>0</w:t>
      </w:r>
      <w:r w:rsidRPr="00ED0585">
        <w:t>.11.2025, Сингапур: лучшая пенсионная система Азии, отличный пример для личных финансов</w:t>
      </w:r>
      <w:bookmarkEnd w:id="167"/>
    </w:p>
    <w:p w14:paraId="005E8EB6" w14:textId="77777777" w:rsidR="00067064" w:rsidRPr="00ED0585" w:rsidRDefault="00067064" w:rsidP="00D40028">
      <w:pPr>
        <w:pStyle w:val="3"/>
      </w:pPr>
      <w:bookmarkStart w:id="168" w:name="_Toc214863438"/>
      <w:r w:rsidRPr="00ED0585">
        <w:t>Продолжаю цикл статей про лучшие пенсионные системы мира (рейтинг по версии Mercer CFA). Ранее я писал о пенсионных системах Нидерландов и Исландии. Теперь настало время обратить свой взор к другой части света — Сингапуру, обладателю лучшей пенсионной системы среди стран Азии и входящей в топ-5 лучших пенсионных систем мира. На мой взгляд, это одна из самых интересных и продуманных пенсионных систем мира. Я получил настоящее удовольствие, когда изучал материалы для написания этой статьи, надеюсь и вы найдете для себя что-то полезное для принятия своих собственных долгосрочных финансовых решений.</w:t>
      </w:r>
      <w:bookmarkEnd w:id="168"/>
    </w:p>
    <w:p w14:paraId="469588D9" w14:textId="77777777" w:rsidR="00067064" w:rsidRPr="00ED0585" w:rsidRDefault="00067064" w:rsidP="00067064">
      <w:r w:rsidRPr="00ED0585">
        <w:t>Сингапур — островной город-государство, площадью 736 кв. км (в 3,5 раза меньше Москвы) и населением 6 млн человек, средняя продолжительность жизни 84 года, средняя зарплата около 5500 сингапурских долларов в месяц или $4200 (до вычета налогов), пенсионный возраст 65 лет, есть случаи, когда возможен более ранний выход на пенсию, например, по состоянию здоровья.</w:t>
      </w:r>
    </w:p>
    <w:p w14:paraId="71AFD787" w14:textId="77777777" w:rsidR="00067064" w:rsidRPr="00ED0585" w:rsidRDefault="00067064" w:rsidP="00067064">
      <w:r w:rsidRPr="00ED0585">
        <w:t>Сингапур: лучшая пенсионная система Азии, отличный пример для личных финансов</w:t>
      </w:r>
    </w:p>
    <w:p w14:paraId="01EC5773" w14:textId="77777777" w:rsidR="00067064" w:rsidRPr="00ED0585" w:rsidRDefault="00067064" w:rsidP="00067064">
      <w:r w:rsidRPr="00ED0585">
        <w:t>Более 75% ВВП страны сосредоточено в сфере услуг:</w:t>
      </w:r>
    </w:p>
    <w:p w14:paraId="62E37E90" w14:textId="1B50EAEB" w:rsidR="00067064" w:rsidRPr="00ED0585" w:rsidRDefault="00067064" w:rsidP="00067064">
      <w:r w:rsidRPr="00ED0585">
        <w:rPr>
          <w:noProof/>
        </w:rPr>
        <w:lastRenderedPageBreak/>
        <w:drawing>
          <wp:inline distT="0" distB="0" distL="0" distR="0" wp14:anchorId="2A775F0C" wp14:editId="39450C64">
            <wp:extent cx="5760085" cy="4069715"/>
            <wp:effectExtent l="0" t="0" r="0" b="6985"/>
            <wp:docPr id="73709818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60085" cy="4069715"/>
                    </a:xfrm>
                    <a:prstGeom prst="rect">
                      <a:avLst/>
                    </a:prstGeom>
                    <a:noFill/>
                    <a:ln>
                      <a:noFill/>
                    </a:ln>
                  </pic:spPr>
                </pic:pic>
              </a:graphicData>
            </a:graphic>
          </wp:inline>
        </w:drawing>
      </w:r>
    </w:p>
    <w:p w14:paraId="4C7B4576" w14:textId="77777777" w:rsidR="00067064" w:rsidRPr="00ED0585" w:rsidRDefault="00067064" w:rsidP="00067064">
      <w:r w:rsidRPr="00ED0585">
        <w:t>В Сингапуре действует прогрессивная шкала налогообложения, с небольшими ставками налога, относительно европейских стран или России для сопоставимых сумм, но применяются очень высокие ставки социальных взносов, которые постепенно снижаются после 50 лет. Так, например, работник младше 50 лет от средней зарплаты $4200 получит на руки $3085.</w:t>
      </w:r>
    </w:p>
    <w:p w14:paraId="3024A6F8" w14:textId="77777777" w:rsidR="00067064" w:rsidRPr="00ED0585" w:rsidRDefault="00067064" w:rsidP="00067064">
      <w:r w:rsidRPr="00ED0585">
        <w:t>Подоходный налог составит всего 6,7%, а вот социальные взносы — 20%, еще 17% сверх получаемой зарплаты заплатит работодатель.</w:t>
      </w:r>
    </w:p>
    <w:p w14:paraId="09264F8A" w14:textId="77777777" w:rsidR="00067064" w:rsidRPr="00ED0585" w:rsidRDefault="00067064" w:rsidP="00067064">
      <w:r w:rsidRPr="00ED0585">
        <w:t>Три копилки</w:t>
      </w:r>
    </w:p>
    <w:p w14:paraId="1DC613A3" w14:textId="77777777" w:rsidR="00067064" w:rsidRPr="00ED0585" w:rsidRDefault="00067064" w:rsidP="00067064">
      <w:r w:rsidRPr="00ED0585">
        <w:t>Администрирование пенсионной системы в Сингапуре обеспечивает центральный резервный фонд (CPF). Пенсионная система Сингапура выходит за рамки традиционного пенсионного обеспечения и выполняет такие функции как обеспечение старости, оплата медицинских расходов и покупка жилья. Для реализации этих целей предусмотрено открытие четырех типов счетов:</w:t>
      </w:r>
    </w:p>
    <w:p w14:paraId="4AE570D6" w14:textId="0D29C722" w:rsidR="002404C3" w:rsidRPr="00ED0585" w:rsidRDefault="002404C3" w:rsidP="00067064">
      <w:r w:rsidRPr="00ED0585">
        <w:rPr>
          <w:noProof/>
        </w:rPr>
        <w:lastRenderedPageBreak/>
        <w:drawing>
          <wp:inline distT="0" distB="0" distL="0" distR="0" wp14:anchorId="2B13430F" wp14:editId="46538810">
            <wp:extent cx="5760085" cy="2904490"/>
            <wp:effectExtent l="0" t="0" r="0" b="0"/>
            <wp:docPr id="111152935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085" cy="2904490"/>
                    </a:xfrm>
                    <a:prstGeom prst="rect">
                      <a:avLst/>
                    </a:prstGeom>
                    <a:noFill/>
                    <a:ln>
                      <a:noFill/>
                    </a:ln>
                  </pic:spPr>
                </pic:pic>
              </a:graphicData>
            </a:graphic>
          </wp:inline>
        </w:drawing>
      </w:r>
    </w:p>
    <w:p w14:paraId="52EC1806" w14:textId="77777777" w:rsidR="00067064" w:rsidRPr="00ED0585" w:rsidRDefault="00067064" w:rsidP="00067064">
      <w:r w:rsidRPr="00ED0585">
        <w:t>Медицинский счет — накопления используются для оплаты госпитализации, амбулаторного лечения и оплаты медицинской страховки, существуют программы гос. поддержки для людей, страдающих заболеваниями, требующих дорогое лечение. Чем старше возраст, тем большая доля от взимаемых взносов отправляется на счет оплаты медицинских расходов, достигая 84% для людей старше 70 лет.</w:t>
      </w:r>
    </w:p>
    <w:p w14:paraId="466286C8" w14:textId="77777777" w:rsidR="00067064" w:rsidRPr="00ED0585" w:rsidRDefault="00067064" w:rsidP="00067064">
      <w:r w:rsidRPr="00ED0585">
        <w:t>Обычный счет — деньги с него могут быть размещены на депозите, инвестированы, вложены в страховые продукты или использованы для покупки жилья или оплаты ипотечных взносов, рекомендуется как можно раньше вернуть на счет потраченные на жилье деньги, чтобы увеличить свою будущую пенсию, а в случае продажи жилья, понадобится вернуть снятую сумму обратно на счет и оплатить проценты за ее использование по ставке пенсионного депозита. Для людей младше 35 лет 62% взимаемых взносов поступает на этот счет, чтобы финансировать покупку жилья.</w:t>
      </w:r>
    </w:p>
    <w:p w14:paraId="4CD97003" w14:textId="2A81C29E" w:rsidR="00067064" w:rsidRPr="00ED0585" w:rsidRDefault="00067064" w:rsidP="00067064">
      <w:r w:rsidRPr="00ED0585">
        <w:t>Специальный счет — средства с него могут быть размещены на депозите или инвестированы до 55-летнего возраста для финансирования будущей пенсии</w:t>
      </w:r>
      <w:r w:rsidR="002404C3" w:rsidRPr="00ED0585">
        <w:t>.</w:t>
      </w:r>
    </w:p>
    <w:p w14:paraId="4CAAF643" w14:textId="77777777" w:rsidR="00067064" w:rsidRPr="00ED0585" w:rsidRDefault="00067064" w:rsidP="00067064">
      <w:r w:rsidRPr="00ED0585">
        <w:t>Пенсионный счет — автоматически открывается с 55 лет, на него переводятся средства с обыкновенного и специального счета, специальный счет закрывается. В 2025 году минимальные накопления для получения пенсии составляют $106500, если на пенсионный счет переведено $213000, то остальные накопления можно снять, максимальная сумма пополнения пенсионного счета в 2025 году — $426000. Ежегодно эти суммы индексируются.</w:t>
      </w:r>
    </w:p>
    <w:p w14:paraId="55B633A4" w14:textId="77777777" w:rsidR="00067064" w:rsidRPr="00ED0585" w:rsidRDefault="00067064" w:rsidP="00067064">
      <w:r w:rsidRPr="00ED0585">
        <w:t>Для малоимущих граждан предусмотрены программы дополнительного социального обеспечения, которые учитывают имущественное положение нуждающегося.</w:t>
      </w:r>
    </w:p>
    <w:p w14:paraId="49E80979" w14:textId="77777777" w:rsidR="00067064" w:rsidRPr="00ED0585" w:rsidRDefault="00067064" w:rsidP="00067064">
      <w:r w:rsidRPr="00ED0585">
        <w:t>Интересно, что в отличии от России, пенсионные накопления в Сингапуре делятся при разводе.</w:t>
      </w:r>
    </w:p>
    <w:p w14:paraId="65C03A33" w14:textId="77777777" w:rsidR="00067064" w:rsidRPr="00ED0585" w:rsidRDefault="00067064" w:rsidP="00067064">
      <w:r w:rsidRPr="00ED0585">
        <w:t>Пенсионные инвестиции</w:t>
      </w:r>
    </w:p>
    <w:p w14:paraId="1A85AF2A" w14:textId="77777777" w:rsidR="00067064" w:rsidRPr="00ED0585" w:rsidRDefault="00067064" w:rsidP="00067064">
      <w:r w:rsidRPr="00ED0585">
        <w:t xml:space="preserve">Средства с обычного и специального счета можно инвестировать самостоятельно, при этом нельзя вкладывать более 35% в акции и более 10% в золото. Не инвестированные </w:t>
      </w:r>
      <w:r w:rsidRPr="00ED0585">
        <w:lastRenderedPageBreak/>
        <w:t xml:space="preserve">средства хранятся на депозите, они автоматически размещаются в специальные государственные облигации, которые нельзя купить на бирже (вспоминается опыт с народными ОФЗ в России). </w:t>
      </w:r>
    </w:p>
    <w:p w14:paraId="159DA2AC" w14:textId="77777777" w:rsidR="00067064" w:rsidRPr="00ED0585" w:rsidRDefault="00067064" w:rsidP="00067064">
      <w:r w:rsidRPr="00ED0585">
        <w:t>Процентные ставки по размещенным на депозитах средствам зависят от типа счета, накопленной суммы, возраста человека и расположены в диапазоне 2,5% — 6% в год.</w:t>
      </w:r>
    </w:p>
    <w:p w14:paraId="5B764DBD" w14:textId="77777777" w:rsidR="00067064" w:rsidRPr="00ED0585" w:rsidRDefault="00067064" w:rsidP="00067064">
      <w:r w:rsidRPr="00ED0585">
        <w:t>Всего в пенсионной системе Сингапура аккумулированы активы на сумму ~$610 млрд (на конец 2024 года) в интересах 4,2 млн человек, в 2024 году пенсию получали 588 тыс. человек. Средняя пенсия по старости составляет около $2200 (коэффициент замещения средней зарплаты ~70%), что соответствует примерно месячной стоимости аренды 1-комнатной квартиры.</w:t>
      </w:r>
    </w:p>
    <w:p w14:paraId="649140C5" w14:textId="77777777" w:rsidR="00067064" w:rsidRPr="00ED0585" w:rsidRDefault="00067064" w:rsidP="00067064">
      <w:r w:rsidRPr="00ED0585">
        <w:t>Что полезного для нас</w:t>
      </w:r>
    </w:p>
    <w:p w14:paraId="336EC219" w14:textId="77777777" w:rsidR="00067064" w:rsidRPr="00ED0585" w:rsidRDefault="00067064" w:rsidP="00067064">
      <w:r w:rsidRPr="00ED0585">
        <w:t>Все истории стран с продвинутой пенсионной и социальной системой — это истории про многолетнее дисциплинированное накопление, которое невозможно без наличия развитого рынка капитала. Ни один государственный бюджет не способен обеспечить тот уровень благосостояния, который люди могут обеспечить себе сами.</w:t>
      </w:r>
    </w:p>
    <w:p w14:paraId="3B190E93" w14:textId="77777777" w:rsidR="00067064" w:rsidRPr="00ED0585" w:rsidRDefault="00067064" w:rsidP="00067064">
      <w:r w:rsidRPr="00ED0585">
        <w:t>Система социального обеспечения Сингапура охватывает финансирование важнейших аспектов: жилья, здоровья, пенсии, разделяя накопления на эти цели. Это действительно продуманная и сбалансированная модель, воспроизвести которую самостоятельно не представляет особого труда. Все используемые для накопления личного благосостояния инструменты нам уже доступны: акции, облигации, недвижимость, золото, депозиты в разных валютах, программы накопления с гос. поддержкой для тех, у кого совсем нет возможности разобраться (ИИС/ПДС).</w:t>
      </w:r>
    </w:p>
    <w:p w14:paraId="4B5100E8" w14:textId="77777777" w:rsidR="00067064" w:rsidRPr="00ED0585" w:rsidRDefault="00067064" w:rsidP="00067064">
      <w:r w:rsidRPr="00ED0585">
        <w:t>Становиться богатым сегодня — это в первую очередь вопрос добровольного выбора. Это не простой путь, требующий терпения и дисциплины, осилить его способен не каждый, но попробовать стоит.</w:t>
      </w:r>
    </w:p>
    <w:p w14:paraId="38C16DD3" w14:textId="76B9C5AF" w:rsidR="00744258" w:rsidRPr="00ED0585" w:rsidRDefault="00067064" w:rsidP="00067064">
      <w:hyperlink r:id="rId52" w:history="1">
        <w:r w:rsidRPr="00ED0585">
          <w:rPr>
            <w:rStyle w:val="a3"/>
          </w:rPr>
          <w:t>https://elitetrader.ru/index.php?newsid=761016</w:t>
        </w:r>
      </w:hyperlink>
    </w:p>
    <w:p w14:paraId="69A072EE" w14:textId="77777777" w:rsidR="00D90377" w:rsidRPr="00ED0585" w:rsidRDefault="00D90377" w:rsidP="00D90377">
      <w:pPr>
        <w:pStyle w:val="2"/>
      </w:pPr>
      <w:bookmarkStart w:id="169" w:name="_Hlk214863273"/>
      <w:bookmarkStart w:id="170" w:name="_Toc214863439"/>
      <w:bookmarkEnd w:id="166"/>
      <w:r w:rsidRPr="00ED0585">
        <w:t>Деловой Петербург, 22.11.2025, Средний размер взноса на трудовую пенсию в Финляндии превысит 24% в 2026 году</w:t>
      </w:r>
      <w:bookmarkEnd w:id="170"/>
    </w:p>
    <w:p w14:paraId="4B65F531" w14:textId="77777777" w:rsidR="00D90377" w:rsidRPr="00ED0585" w:rsidRDefault="00D90377" w:rsidP="00D40028">
      <w:pPr>
        <w:pStyle w:val="3"/>
      </w:pPr>
      <w:bookmarkStart w:id="171" w:name="_Toc214863440"/>
      <w:r w:rsidRPr="00ED0585">
        <w:t>В Финляндии средний размер пенсионного взноса составит в среднем 24,4% от зарплаты в 2026 году, сообщили в пресс-службе правительства страны (Valtioneuvosto).</w:t>
      </w:r>
      <w:bookmarkEnd w:id="171"/>
    </w:p>
    <w:p w14:paraId="217C45C0" w14:textId="77777777" w:rsidR="00D90377" w:rsidRPr="00ED0585" w:rsidRDefault="00D90377" w:rsidP="00D90377">
      <w:r w:rsidRPr="00ED0585">
        <w:t>Размеры взносов утвердило министерство социального обеспечения и здравоохранения.</w:t>
      </w:r>
    </w:p>
    <w:p w14:paraId="378C8E46" w14:textId="2B427ABA" w:rsidR="00D90377" w:rsidRPr="00ED0585" w:rsidRDefault="0012787E" w:rsidP="00D90377">
      <w:r>
        <w:t>«</w:t>
      </w:r>
      <w:r w:rsidR="00D90377" w:rsidRPr="00ED0585">
        <w:t>В 2026 году средний размер взноса на трудовое пенсионное страхование в соответствии с законом о пенсиях работников составит 24,4% от заработной платы</w:t>
      </w:r>
      <w:r>
        <w:t>»</w:t>
      </w:r>
      <w:r w:rsidR="00D90377" w:rsidRPr="00ED0585">
        <w:t>, — пояснили чиновники.</w:t>
      </w:r>
    </w:p>
    <w:p w14:paraId="263ADDC3" w14:textId="77777777" w:rsidR="00D90377" w:rsidRPr="00ED0585" w:rsidRDefault="00D90377" w:rsidP="00D90377">
      <w:r w:rsidRPr="00ED0585">
        <w:t>Так как в Финляндии взнос делится между работником и работодателем, установлены проценты для каждой стороны.</w:t>
      </w:r>
    </w:p>
    <w:p w14:paraId="3B5A3C82" w14:textId="284F6387" w:rsidR="00D90377" w:rsidRPr="00ED0585" w:rsidRDefault="0012787E" w:rsidP="00D90377">
      <w:r>
        <w:t>«</w:t>
      </w:r>
      <w:r w:rsidR="00D90377" w:rsidRPr="00ED0585">
        <w:t>Взнос работников на пенсионное страхование в следующем году составит 7,3%. Средний взнос работодателя в 2026 году составит 17,1%</w:t>
      </w:r>
      <w:r>
        <w:t>»</w:t>
      </w:r>
      <w:r w:rsidR="00D90377" w:rsidRPr="00ED0585">
        <w:t>, — отметили в пресс-службе правительства.</w:t>
      </w:r>
    </w:p>
    <w:p w14:paraId="0FD029B0" w14:textId="77777777" w:rsidR="00D90377" w:rsidRPr="00ED0585" w:rsidRDefault="00D90377" w:rsidP="00D90377">
      <w:r w:rsidRPr="00ED0585">
        <w:lastRenderedPageBreak/>
        <w:t>Такого же размера процент (24,4%) установят для предпринимателей.</w:t>
      </w:r>
    </w:p>
    <w:p w14:paraId="3FDBEBFA" w14:textId="32252940" w:rsidR="00D90377" w:rsidRPr="00ED0585" w:rsidRDefault="00D90377" w:rsidP="00D90377">
      <w:r w:rsidRPr="00ED0585">
        <w:t xml:space="preserve">Как писал </w:t>
      </w:r>
      <w:r w:rsidR="0012787E">
        <w:t>«</w:t>
      </w:r>
      <w:r w:rsidRPr="00ED0585">
        <w:t>ДП</w:t>
      </w:r>
      <w:r w:rsidR="0012787E">
        <w:t>»</w:t>
      </w:r>
      <w:r w:rsidRPr="00ED0585">
        <w:t xml:space="preserve">, в 2024 году власти Финляндии обсуждали идею пенсионной реформы, которая предусматривала </w:t>
      </w:r>
      <w:r w:rsidR="0012787E">
        <w:t>«</w:t>
      </w:r>
      <w:r w:rsidRPr="00ED0585">
        <w:t>пенсионный потолок</w:t>
      </w:r>
      <w:r w:rsidR="0012787E">
        <w:t>»</w:t>
      </w:r>
      <w:r w:rsidRPr="00ED0585">
        <w:t xml:space="preserve"> по шведской модели. Пенсионный возраст предложили повысить на два года, а также отказаться от начисления пенсионных накоплений за период учёбы или безработицы.</w:t>
      </w:r>
    </w:p>
    <w:p w14:paraId="72F8A1A5" w14:textId="77777777" w:rsidR="00D90377" w:rsidRPr="00ED0585" w:rsidRDefault="00D90377" w:rsidP="00D90377">
      <w:r w:rsidRPr="00ED0585">
        <w:t>В прошлом году министр финансов Финляндии Риикка Пурра заявила о неизбежном сокращении пенсий в рамках правительственного пакета мер жёсткой экономии.</w:t>
      </w:r>
    </w:p>
    <w:p w14:paraId="475E3040" w14:textId="77777777" w:rsidR="00D90377" w:rsidRPr="00ED0585" w:rsidRDefault="00D90377" w:rsidP="00D90377">
      <w:r w:rsidRPr="00ED0585">
        <w:t>В 2025 году, по разным расчётам, совокупный размер взноса в фонд трудового пенсионного страхования Финляндии в среднем составил от 24,8% до 25,2%.</w:t>
      </w:r>
    </w:p>
    <w:p w14:paraId="036DE417" w14:textId="77777777" w:rsidR="00D90377" w:rsidRPr="00ED0585" w:rsidRDefault="00D90377" w:rsidP="00D90377">
      <w:r w:rsidRPr="00ED0585">
        <w:t>По данным Yle, средний размер пенсии в стране в 2024 году составлял 2,1 тыс. евро (+252 евро по сравнению с 2023 годом).</w:t>
      </w:r>
    </w:p>
    <w:p w14:paraId="4DB71F78" w14:textId="3FBE9E63" w:rsidR="00D90377" w:rsidRPr="00ED0585" w:rsidRDefault="00D90377" w:rsidP="00D90377">
      <w:hyperlink r:id="rId53" w:history="1">
        <w:r w:rsidRPr="00ED0585">
          <w:rPr>
            <w:rStyle w:val="a3"/>
          </w:rPr>
          <w:t>https://www.dp.ru/a/2025/11/22/srednij-razmer-vznosa-na-trudovuju</w:t>
        </w:r>
      </w:hyperlink>
      <w:r w:rsidRPr="00ED0585">
        <w:t xml:space="preserve"> </w:t>
      </w:r>
    </w:p>
    <w:p w14:paraId="19B0958E" w14:textId="77777777" w:rsidR="00B152DF" w:rsidRPr="00ED0585" w:rsidRDefault="00B152DF" w:rsidP="00B152DF">
      <w:pPr>
        <w:pStyle w:val="2"/>
      </w:pPr>
      <w:bookmarkStart w:id="172" w:name="_Toc214863441"/>
      <w:r w:rsidRPr="00ED0585">
        <w:t>Липецкие новости, 21.11.2025, 5 стран с самой высокой пенсией в мире: как устроены пенсионные системы за рубежом</w:t>
      </w:r>
      <w:bookmarkEnd w:id="172"/>
    </w:p>
    <w:p w14:paraId="26661ED6" w14:textId="77777777" w:rsidR="00B152DF" w:rsidRPr="00ED0585" w:rsidRDefault="00B152DF" w:rsidP="00D40028">
      <w:pPr>
        <w:pStyle w:val="3"/>
      </w:pPr>
      <w:bookmarkStart w:id="173" w:name="_Toc214863442"/>
      <w:r w:rsidRPr="00ED0585">
        <w:t>Изучение пенсионных систем в различных государствах показывает интересные подходы к обеспечению жизни людей старшего поколения. Во многих странах пенсия рассматривается как закономерный результат многолетнего труда, а не как социальное пособие. Это становится возможным благодаря продуманным механизмам накопления и управления пенсионными средствами.</w:t>
      </w:r>
      <w:bookmarkEnd w:id="173"/>
    </w:p>
    <w:p w14:paraId="36B9BEB3" w14:textId="77777777" w:rsidR="00B152DF" w:rsidRPr="00ED0585" w:rsidRDefault="00B152DF" w:rsidP="00B152DF">
      <w:r w:rsidRPr="00ED0585">
        <w:t>Принципы формирования достойной пенсии</w:t>
      </w:r>
    </w:p>
    <w:p w14:paraId="0ED5B365" w14:textId="77777777" w:rsidR="00B152DF" w:rsidRPr="00ED0585" w:rsidRDefault="00B152DF" w:rsidP="00B152DF">
      <w:r w:rsidRPr="00ED0585">
        <w:t>В Нидерландах действует система, основанная на регулярных отчислениях как самих работников, так и их работодателей. Эти средства аккумулируются в специальных фондах, управление которыми осуществляется максимально прозрачно. Средний размер пенсии здесь достигает 2500 евро ежемесячно, что позволяет поддерживать комфортный уровень жизни, включая возможность путешествий и помощи близким.</w:t>
      </w:r>
    </w:p>
    <w:p w14:paraId="374FDF6A" w14:textId="77777777" w:rsidR="00B152DF" w:rsidRPr="00ED0585" w:rsidRDefault="00B152DF" w:rsidP="00B152DF">
      <w:r w:rsidRPr="00ED0585">
        <w:t>Датская модель также демонстрирует высокую эффективность. Граждане этой страны могут рассчитывать на пенсию около 2400 евро благодаря стабильным отчислениям в течение всей трудовой деятельности. Особое внимание уделяется созданию условий для активного долголетия, включая доступность медицинских услуг и транспортной инфраструктуры.</w:t>
      </w:r>
    </w:p>
    <w:p w14:paraId="0E3AC86B" w14:textId="77777777" w:rsidR="00B152DF" w:rsidRPr="00ED0585" w:rsidRDefault="00B152DF" w:rsidP="00B152DF">
      <w:r w:rsidRPr="00ED0585">
        <w:t>Примеры успешных пенсионных систем</w:t>
      </w:r>
    </w:p>
    <w:p w14:paraId="00275B5C" w14:textId="77777777" w:rsidR="00B152DF" w:rsidRPr="00ED0585" w:rsidRDefault="00B152DF" w:rsidP="00B152DF">
      <w:r w:rsidRPr="00ED0585">
        <w:t>Люксембург занимает лидирующие позиции по размеру пенсионных выплат, которые в среднем составляют 3000 евро ежемесячно. Это становится возможным благодаря грамотной финансовой политике и развитой банковской системе. Пенсионеры здесь ведут активный образ жизни, участвуя в культурных и социальных мероприятиях.</w:t>
      </w:r>
    </w:p>
    <w:p w14:paraId="00E88B87" w14:textId="77777777" w:rsidR="00B152DF" w:rsidRPr="00ED0585" w:rsidRDefault="00B152DF" w:rsidP="00B152DF">
      <w:r w:rsidRPr="00ED0585">
        <w:t>В Исландии применяется трехкомпонентная система, включающая базовую, трудовую и добровольную части пенсионных накоплений. Такой подход обеспечивает среднюю пенсию на уровне 2000 евро и побуждает граждан активно участвовать в формировании своих будущих доходов.</w:t>
      </w:r>
    </w:p>
    <w:p w14:paraId="743D68DF" w14:textId="77777777" w:rsidR="00B152DF" w:rsidRPr="00ED0585" w:rsidRDefault="00B152DF" w:rsidP="00B152DF">
      <w:r w:rsidRPr="00ED0585">
        <w:lastRenderedPageBreak/>
        <w:t>Швейцария демонстрирует пример сбалансированной пенсионной модели, где выплаты могут достигать 2800 евро. Предсказуемость и стабильность этой системы позволяют людям планировать свое будущее, зная, что их права надежно защищены.</w:t>
      </w:r>
    </w:p>
    <w:p w14:paraId="72ED2F61" w14:textId="77777777" w:rsidR="00B152DF" w:rsidRPr="00ED0585" w:rsidRDefault="00B152DF" w:rsidP="00B152DF">
      <w:r w:rsidRPr="00ED0585">
        <w:t>Развитие пенсионных систем продолжается во многих странах, включая Россию, где постепенно внедряются новые механизмы социального обеспечения. Понимание международного опыта помогает совершенствовать подходы к пенсионному обеспечению, делая его более справедливым и эффективным для всех граждан.</w:t>
      </w:r>
    </w:p>
    <w:p w14:paraId="4DDD6BF5" w14:textId="4D725D91" w:rsidR="00CA32BC" w:rsidRPr="0090779C" w:rsidRDefault="00B152DF" w:rsidP="00CA32BC">
      <w:hyperlink r:id="rId54" w:history="1">
        <w:r w:rsidRPr="00ED0585">
          <w:rPr>
            <w:rStyle w:val="a3"/>
          </w:rPr>
          <w:t>https://lipetsknews.ru/novosti-rossii/49414</w:t>
        </w:r>
      </w:hyperlink>
      <w:bookmarkEnd w:id="169"/>
    </w:p>
    <w:sectPr w:rsidR="00CA32BC" w:rsidRPr="0090779C" w:rsidSect="00B01BEA">
      <w:headerReference w:type="default" r:id="rId55"/>
      <w:footerReference w:type="default" r:id="rId5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2A6F" w14:textId="77777777" w:rsidR="00C96D40" w:rsidRDefault="00C96D40">
      <w:r>
        <w:separator/>
      </w:r>
    </w:p>
  </w:endnote>
  <w:endnote w:type="continuationSeparator" w:id="0">
    <w:p w14:paraId="3025A98B" w14:textId="77777777" w:rsidR="00C96D40" w:rsidRDefault="00C9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35D7" w14:textId="77777777" w:rsidR="00C96D40" w:rsidRDefault="00C96D40">
      <w:r>
        <w:separator/>
      </w:r>
    </w:p>
  </w:footnote>
  <w:footnote w:type="continuationSeparator" w:id="0">
    <w:p w14:paraId="19D93D01" w14:textId="77777777" w:rsidR="00C96D40" w:rsidRDefault="00C96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3E56"/>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064"/>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6F2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89B"/>
    <w:rsid w:val="00105DF2"/>
    <w:rsid w:val="00106760"/>
    <w:rsid w:val="00110562"/>
    <w:rsid w:val="00110E70"/>
    <w:rsid w:val="00111D7C"/>
    <w:rsid w:val="0011216E"/>
    <w:rsid w:val="001122D3"/>
    <w:rsid w:val="00112323"/>
    <w:rsid w:val="0011272B"/>
    <w:rsid w:val="00112A2C"/>
    <w:rsid w:val="00113539"/>
    <w:rsid w:val="0011415C"/>
    <w:rsid w:val="001141AF"/>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787E"/>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0996"/>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14"/>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864"/>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26B1"/>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26"/>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04C3"/>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AD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5AC"/>
    <w:rsid w:val="00280BC3"/>
    <w:rsid w:val="00281331"/>
    <w:rsid w:val="00281B6F"/>
    <w:rsid w:val="002820AB"/>
    <w:rsid w:val="0028239A"/>
    <w:rsid w:val="00282539"/>
    <w:rsid w:val="00282B74"/>
    <w:rsid w:val="0028323A"/>
    <w:rsid w:val="00283F15"/>
    <w:rsid w:val="00284411"/>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5C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161"/>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2F7C"/>
    <w:rsid w:val="003A3000"/>
    <w:rsid w:val="003A417B"/>
    <w:rsid w:val="003A44B8"/>
    <w:rsid w:val="003A5260"/>
    <w:rsid w:val="003A5A8D"/>
    <w:rsid w:val="003A5F19"/>
    <w:rsid w:val="003A5FAD"/>
    <w:rsid w:val="003A69EF"/>
    <w:rsid w:val="003A6AA9"/>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74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2A3"/>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3B8"/>
    <w:rsid w:val="00467661"/>
    <w:rsid w:val="00467B05"/>
    <w:rsid w:val="00470431"/>
    <w:rsid w:val="0047169D"/>
    <w:rsid w:val="00471AD7"/>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7F9A"/>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8D8"/>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71"/>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5D1"/>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16F"/>
    <w:rsid w:val="0055686C"/>
    <w:rsid w:val="00557218"/>
    <w:rsid w:val="005604D7"/>
    <w:rsid w:val="0056057A"/>
    <w:rsid w:val="0056093A"/>
    <w:rsid w:val="00560F73"/>
    <w:rsid w:val="0056129A"/>
    <w:rsid w:val="00561476"/>
    <w:rsid w:val="0056177C"/>
    <w:rsid w:val="00561C97"/>
    <w:rsid w:val="00563220"/>
    <w:rsid w:val="00563811"/>
    <w:rsid w:val="00563AD9"/>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663"/>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E7D54"/>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67DB"/>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6EC"/>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25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6F9D"/>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0ED"/>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BD0"/>
    <w:rsid w:val="007D4C6C"/>
    <w:rsid w:val="007D4E00"/>
    <w:rsid w:val="007D523B"/>
    <w:rsid w:val="007D5753"/>
    <w:rsid w:val="007D602B"/>
    <w:rsid w:val="007D61E0"/>
    <w:rsid w:val="007D64D1"/>
    <w:rsid w:val="007D67CE"/>
    <w:rsid w:val="007D6FE5"/>
    <w:rsid w:val="007D7C82"/>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44"/>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37D75"/>
    <w:rsid w:val="00841060"/>
    <w:rsid w:val="00841383"/>
    <w:rsid w:val="00841966"/>
    <w:rsid w:val="008420A6"/>
    <w:rsid w:val="008427A5"/>
    <w:rsid w:val="00843060"/>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16"/>
    <w:rsid w:val="008B5799"/>
    <w:rsid w:val="008B607F"/>
    <w:rsid w:val="008B60BE"/>
    <w:rsid w:val="008B6D1B"/>
    <w:rsid w:val="008B7468"/>
    <w:rsid w:val="008B7650"/>
    <w:rsid w:val="008C0A72"/>
    <w:rsid w:val="008C0FBA"/>
    <w:rsid w:val="008C1D40"/>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17FA7"/>
    <w:rsid w:val="009218F7"/>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0E4"/>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A8D"/>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06A6"/>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B56"/>
    <w:rsid w:val="009C6E1F"/>
    <w:rsid w:val="009C7891"/>
    <w:rsid w:val="009C7C37"/>
    <w:rsid w:val="009D04FC"/>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1DB"/>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7C"/>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3B90"/>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605"/>
    <w:rsid w:val="00AA6D1C"/>
    <w:rsid w:val="00AA7A93"/>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3B4"/>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43A4"/>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2DF"/>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71D"/>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6F53"/>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C1"/>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2D1E"/>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8B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61B"/>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1DD"/>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3CE4"/>
    <w:rsid w:val="00C94B53"/>
    <w:rsid w:val="00C95A9F"/>
    <w:rsid w:val="00C95D01"/>
    <w:rsid w:val="00C96D40"/>
    <w:rsid w:val="00C96FB4"/>
    <w:rsid w:val="00C97918"/>
    <w:rsid w:val="00CA0028"/>
    <w:rsid w:val="00CA006C"/>
    <w:rsid w:val="00CA0E58"/>
    <w:rsid w:val="00CA1F89"/>
    <w:rsid w:val="00CA2953"/>
    <w:rsid w:val="00CA29B6"/>
    <w:rsid w:val="00CA32BC"/>
    <w:rsid w:val="00CA3796"/>
    <w:rsid w:val="00CA40E3"/>
    <w:rsid w:val="00CA45E3"/>
    <w:rsid w:val="00CA46B5"/>
    <w:rsid w:val="00CA4716"/>
    <w:rsid w:val="00CA6A19"/>
    <w:rsid w:val="00CA7006"/>
    <w:rsid w:val="00CA71CB"/>
    <w:rsid w:val="00CA7B97"/>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6A6"/>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46A"/>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4C37"/>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4A30"/>
    <w:rsid w:val="00D353F4"/>
    <w:rsid w:val="00D35705"/>
    <w:rsid w:val="00D35FCF"/>
    <w:rsid w:val="00D36075"/>
    <w:rsid w:val="00D36D5B"/>
    <w:rsid w:val="00D370C6"/>
    <w:rsid w:val="00D379E5"/>
    <w:rsid w:val="00D40028"/>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377"/>
    <w:rsid w:val="00D90A0D"/>
    <w:rsid w:val="00D90C2F"/>
    <w:rsid w:val="00D91414"/>
    <w:rsid w:val="00D92BC5"/>
    <w:rsid w:val="00D92D1A"/>
    <w:rsid w:val="00D93181"/>
    <w:rsid w:val="00D93751"/>
    <w:rsid w:val="00D93B01"/>
    <w:rsid w:val="00D94D15"/>
    <w:rsid w:val="00D95C59"/>
    <w:rsid w:val="00D96678"/>
    <w:rsid w:val="00D96951"/>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402"/>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58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4B79"/>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3D29"/>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3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951"/>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C7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AD43A4"/>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744258"/>
    <w:rPr>
      <w:color w:val="605E5C"/>
      <w:shd w:val="clear" w:color="auto" w:fill="E1DFDD"/>
    </w:rPr>
  </w:style>
  <w:style w:type="character" w:customStyle="1" w:styleId="50">
    <w:name w:val="Заголовок 5 Знак"/>
    <w:basedOn w:val="a0"/>
    <w:link w:val="5"/>
    <w:semiHidden/>
    <w:rsid w:val="00AD43A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276453833">
      <w:bodyDiv w:val="1"/>
      <w:marLeft w:val="0"/>
      <w:marRight w:val="0"/>
      <w:marTop w:val="0"/>
      <w:marBottom w:val="0"/>
      <w:divBdr>
        <w:top w:val="none" w:sz="0" w:space="0" w:color="auto"/>
        <w:left w:val="none" w:sz="0" w:space="0" w:color="auto"/>
        <w:bottom w:val="none" w:sz="0" w:space="0" w:color="auto"/>
        <w:right w:val="none" w:sz="0" w:space="0" w:color="auto"/>
      </w:divBdr>
    </w:div>
    <w:div w:id="297535357">
      <w:bodyDiv w:val="1"/>
      <w:marLeft w:val="0"/>
      <w:marRight w:val="0"/>
      <w:marTop w:val="0"/>
      <w:marBottom w:val="0"/>
      <w:divBdr>
        <w:top w:val="none" w:sz="0" w:space="0" w:color="auto"/>
        <w:left w:val="none" w:sz="0" w:space="0" w:color="auto"/>
        <w:bottom w:val="none" w:sz="0" w:space="0" w:color="auto"/>
        <w:right w:val="none" w:sz="0" w:space="0" w:color="auto"/>
      </w:divBdr>
      <w:divsChild>
        <w:div w:id="1315182767">
          <w:marLeft w:val="0"/>
          <w:marRight w:val="0"/>
          <w:marTop w:val="0"/>
          <w:marBottom w:val="0"/>
          <w:divBdr>
            <w:top w:val="none" w:sz="0" w:space="0" w:color="auto"/>
            <w:left w:val="none" w:sz="0" w:space="0" w:color="auto"/>
            <w:bottom w:val="none" w:sz="0" w:space="0" w:color="auto"/>
            <w:right w:val="none" w:sz="0" w:space="0" w:color="auto"/>
          </w:divBdr>
          <w:divsChild>
            <w:div w:id="712005797">
              <w:marLeft w:val="0"/>
              <w:marRight w:val="0"/>
              <w:marTop w:val="0"/>
              <w:marBottom w:val="0"/>
              <w:divBdr>
                <w:top w:val="none" w:sz="0" w:space="0" w:color="auto"/>
                <w:left w:val="none" w:sz="0" w:space="0" w:color="auto"/>
                <w:bottom w:val="none" w:sz="0" w:space="0" w:color="auto"/>
                <w:right w:val="none" w:sz="0" w:space="0" w:color="auto"/>
              </w:divBdr>
              <w:divsChild>
                <w:div w:id="96563853">
                  <w:marLeft w:val="-150"/>
                  <w:marRight w:val="-150"/>
                  <w:marTop w:val="0"/>
                  <w:marBottom w:val="0"/>
                  <w:divBdr>
                    <w:top w:val="none" w:sz="0" w:space="0" w:color="auto"/>
                    <w:left w:val="none" w:sz="0" w:space="0" w:color="auto"/>
                    <w:bottom w:val="none" w:sz="0" w:space="0" w:color="auto"/>
                    <w:right w:val="none" w:sz="0" w:space="0" w:color="auto"/>
                  </w:divBdr>
                  <w:divsChild>
                    <w:div w:id="8793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06548315">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955214636">
      <w:bodyDiv w:val="1"/>
      <w:marLeft w:val="0"/>
      <w:marRight w:val="0"/>
      <w:marTop w:val="0"/>
      <w:marBottom w:val="0"/>
      <w:divBdr>
        <w:top w:val="none" w:sz="0" w:space="0" w:color="auto"/>
        <w:left w:val="none" w:sz="0" w:space="0" w:color="auto"/>
        <w:bottom w:val="none" w:sz="0" w:space="0" w:color="auto"/>
        <w:right w:val="none" w:sz="0" w:space="0" w:color="auto"/>
      </w:divBdr>
      <w:divsChild>
        <w:div w:id="1170557706">
          <w:marLeft w:val="0"/>
          <w:marRight w:val="0"/>
          <w:marTop w:val="0"/>
          <w:marBottom w:val="0"/>
          <w:divBdr>
            <w:top w:val="none" w:sz="0" w:space="0" w:color="auto"/>
            <w:left w:val="none" w:sz="0" w:space="0" w:color="auto"/>
            <w:bottom w:val="none" w:sz="0" w:space="0" w:color="auto"/>
            <w:right w:val="none" w:sz="0" w:space="0" w:color="auto"/>
          </w:divBdr>
        </w:div>
        <w:div w:id="1291982514">
          <w:marLeft w:val="0"/>
          <w:marRight w:val="0"/>
          <w:marTop w:val="0"/>
          <w:marBottom w:val="0"/>
          <w:divBdr>
            <w:top w:val="none" w:sz="0" w:space="0" w:color="auto"/>
            <w:left w:val="none" w:sz="0" w:space="0" w:color="auto"/>
            <w:bottom w:val="none" w:sz="0" w:space="0" w:color="auto"/>
            <w:right w:val="none" w:sz="0" w:space="0" w:color="auto"/>
          </w:divBdr>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084840069">
      <w:bodyDiv w:val="1"/>
      <w:marLeft w:val="0"/>
      <w:marRight w:val="0"/>
      <w:marTop w:val="0"/>
      <w:marBottom w:val="0"/>
      <w:divBdr>
        <w:top w:val="none" w:sz="0" w:space="0" w:color="auto"/>
        <w:left w:val="none" w:sz="0" w:space="0" w:color="auto"/>
        <w:bottom w:val="none" w:sz="0" w:space="0" w:color="auto"/>
        <w:right w:val="none" w:sz="0" w:space="0" w:color="auto"/>
      </w:divBdr>
    </w:div>
    <w:div w:id="1298145208">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495141189">
      <w:bodyDiv w:val="1"/>
      <w:marLeft w:val="0"/>
      <w:marRight w:val="0"/>
      <w:marTop w:val="0"/>
      <w:marBottom w:val="0"/>
      <w:divBdr>
        <w:top w:val="none" w:sz="0" w:space="0" w:color="auto"/>
        <w:left w:val="none" w:sz="0" w:space="0" w:color="auto"/>
        <w:bottom w:val="none" w:sz="0" w:space="0" w:color="auto"/>
        <w:right w:val="none" w:sz="0" w:space="0" w:color="auto"/>
      </w:divBdr>
      <w:divsChild>
        <w:div w:id="391316539">
          <w:marLeft w:val="0"/>
          <w:marRight w:val="0"/>
          <w:marTop w:val="0"/>
          <w:marBottom w:val="0"/>
          <w:divBdr>
            <w:top w:val="none" w:sz="0" w:space="0" w:color="auto"/>
            <w:left w:val="none" w:sz="0" w:space="0" w:color="auto"/>
            <w:bottom w:val="none" w:sz="0" w:space="0" w:color="auto"/>
            <w:right w:val="none" w:sz="0" w:space="0" w:color="auto"/>
          </w:divBdr>
          <w:divsChild>
            <w:div w:id="1577861312">
              <w:marLeft w:val="0"/>
              <w:marRight w:val="0"/>
              <w:marTop w:val="0"/>
              <w:marBottom w:val="0"/>
              <w:divBdr>
                <w:top w:val="none" w:sz="0" w:space="0" w:color="auto"/>
                <w:left w:val="none" w:sz="0" w:space="0" w:color="auto"/>
                <w:bottom w:val="none" w:sz="0" w:space="0" w:color="auto"/>
                <w:right w:val="none" w:sz="0" w:space="0" w:color="auto"/>
              </w:divBdr>
              <w:divsChild>
                <w:div w:id="1452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01611">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008705774">
      <w:bodyDiv w:val="1"/>
      <w:marLeft w:val="0"/>
      <w:marRight w:val="0"/>
      <w:marTop w:val="0"/>
      <w:marBottom w:val="0"/>
      <w:divBdr>
        <w:top w:val="none" w:sz="0" w:space="0" w:color="auto"/>
        <w:left w:val="none" w:sz="0" w:space="0" w:color="auto"/>
        <w:bottom w:val="none" w:sz="0" w:space="0" w:color="auto"/>
        <w:right w:val="none" w:sz="0" w:space="0" w:color="auto"/>
      </w:divBdr>
    </w:div>
    <w:div w:id="2104567590">
      <w:bodyDiv w:val="1"/>
      <w:marLeft w:val="0"/>
      <w:marRight w:val="0"/>
      <w:marTop w:val="0"/>
      <w:marBottom w:val="0"/>
      <w:divBdr>
        <w:top w:val="none" w:sz="0" w:space="0" w:color="auto"/>
        <w:left w:val="none" w:sz="0" w:space="0" w:color="auto"/>
        <w:bottom w:val="none" w:sz="0" w:space="0" w:color="auto"/>
        <w:right w:val="none" w:sz="0" w:space="0" w:color="auto"/>
      </w:divBdr>
      <w:divsChild>
        <w:div w:id="94584804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k.ru/social/2025/11/21/ekspert-sbernpf-obyasnil-kak-perevesti-sredstva-nakopitelnoy-pensii-v-pds-i-zachem.html" TargetMode="External"/><Relationship Id="rId18" Type="http://schemas.openxmlformats.org/officeDocument/2006/relationships/hyperlink" Target="https://otr-online.ru/articles/vsyu-zhizn-trudilsya-a-vyplaty-malenkie-pochemu-pensiyu-mogut-ne-doplachivat-i-kak-eto-ispravit-299717.html" TargetMode="External"/><Relationship Id="rId26" Type="http://schemas.openxmlformats.org/officeDocument/2006/relationships/hyperlink" Target="https://lenta.ru/articles/2025/11/21/indeksatsiya-pensiy-v-2026/" TargetMode="External"/><Relationship Id="rId39" Type="http://schemas.openxmlformats.org/officeDocument/2006/relationships/hyperlink" Target="https://www.rbc.ru/quote/news/article/67123aa19a794726a6959995" TargetMode="External"/><Relationship Id="rId21" Type="http://schemas.openxmlformats.org/officeDocument/2006/relationships/hyperlink" Target="https://tass.ru/obschestvo/25698345" TargetMode="External"/><Relationship Id="rId34" Type="http://schemas.openxmlformats.org/officeDocument/2006/relationships/hyperlink" Target="https://vm.ru/news/1279693-finansovyj-analitik-belyaev-rasskazal-komu-povysyat-pensii-v-dekabre" TargetMode="External"/><Relationship Id="rId42" Type="http://schemas.openxmlformats.org/officeDocument/2006/relationships/hyperlink" Target="https://informburo.kz/novosti/rost-doxodnosti-nakoplenii-vkladcikov-enpf-ostanovilsia-k-noiabriu" TargetMode="External"/><Relationship Id="rId47" Type="http://schemas.openxmlformats.org/officeDocument/2006/relationships/hyperlink" Target="https://www.sb.by/articles/v-belarusi-vpervye-vyplachena-dopolnitelnaya-nakopitelnaya-pensiya-s-gospodderzhkoy.html" TargetMode="External"/><Relationship Id="rId50" Type="http://schemas.openxmlformats.org/officeDocument/2006/relationships/image" Target="media/image3.png"/><Relationship Id="rId55"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v2b.ru/2025/11/21/v-2026-godu-poyavyatsya-novye-stimuly-dlya-dolgosrochnyh-sberezheniy/" TargetMode="External"/><Relationship Id="rId17" Type="http://schemas.openxmlformats.org/officeDocument/2006/relationships/hyperlink" Target="https://45.ru/text/economics/2025/11/22/76130188/" TargetMode="External"/><Relationship Id="rId25" Type="http://schemas.openxmlformats.org/officeDocument/2006/relationships/hyperlink" Target="https://russian.rt.com/russia/news/1562455-pensii-dosrochno-yanvar?utm_source=rss&amp;utm_medium=rss&amp;utm_campaign=RSS" TargetMode="External"/><Relationship Id="rId33" Type="http://schemas.openxmlformats.org/officeDocument/2006/relationships/hyperlink" Target="https://vm.ru/news/1280009-ekonomist-raskritikoval-ideyu-povysit-pensionnyj-vozrast-do-75-let" TargetMode="External"/><Relationship Id="rId38" Type="http://schemas.openxmlformats.org/officeDocument/2006/relationships/hyperlink" Target="https://rg.ru/2025/11/22/direktor-po-personalu-dina-safiullina-opredelila-trendy-rynka-truda-v-2026-godu.html" TargetMode="External"/><Relationship Id="rId46" Type="http://schemas.openxmlformats.org/officeDocument/2006/relationships/hyperlink" Target="https://esp.md/ru/podrobnosti/2025/11/23/kak-izmenitsya-pensionnyy-vozrast-v-moldove-v-2026-godu" TargetMode="External"/><Relationship Id="rId2" Type="http://schemas.openxmlformats.org/officeDocument/2006/relationships/styles" Target="styles.xml"/><Relationship Id="rId16" Type="http://schemas.openxmlformats.org/officeDocument/2006/relationships/hyperlink" Target="https://ng72.ru/news/5434086-novaya-vozmojnost-rossiyane-mogut-razmorozit-nakopitelnuyu-pensiyu-cherez-programmu-dolgosrochnyh-sberejeniy" TargetMode="External"/><Relationship Id="rId20" Type="http://schemas.openxmlformats.org/officeDocument/2006/relationships/hyperlink" Target="https://tass.ru/obschestvo/25687663" TargetMode="External"/><Relationship Id="rId29" Type="http://schemas.openxmlformats.org/officeDocument/2006/relationships/hyperlink" Target="https://versia.ru/sergej-mironov-vyskazalsya-o-spravedlivom-pensionnom-vozraste" TargetMode="External"/><Relationship Id="rId41" Type="http://schemas.openxmlformats.org/officeDocument/2006/relationships/image" Target="media/image2.png"/><Relationship Id="rId54" Type="http://schemas.openxmlformats.org/officeDocument/2006/relationships/hyperlink" Target="https://lipetsknews.ru/novosti-rossii/494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095" TargetMode="External"/><Relationship Id="rId24" Type="http://schemas.openxmlformats.org/officeDocument/2006/relationships/hyperlink" Target="https://russian.rt.com/russia/news/1562228-vyplaty-lgoty-rossiya" TargetMode="External"/><Relationship Id="rId32" Type="http://schemas.openxmlformats.org/officeDocument/2006/relationships/hyperlink" Target="https://rtvi.com/news/pokupatelskaya-nesposobnost-v-gosdume-vyskazalis-o-perspektive-povysheniya-pensij/" TargetMode="External"/><Relationship Id="rId37" Type="http://schemas.openxmlformats.org/officeDocument/2006/relationships/hyperlink" Target="https://tsargrad.tv/dzen/otkazhis-ot-pensii-na-desjat-let-i-poluchi-potom-v-dvojnom-razmere-prekrasnaja-akcija-no-est-podvoh_1444189" TargetMode="External"/><Relationship Id="rId40" Type="http://schemas.openxmlformats.org/officeDocument/2006/relationships/hyperlink" Target="https://myurist.online/news/minfin-nameren-uderzhat-gosdolg-nizhe-20-vvp-do-2030-goda" TargetMode="External"/><Relationship Id="rId45" Type="http://schemas.openxmlformats.org/officeDocument/2006/relationships/hyperlink" Target="https://oxu.az/ru/obshestvo/anar-aliev-v-2026-godu-prognoziruetsya-uvelichenie-razmera-pensii-po-vozrastu-do-629-manatov" TargetMode="External"/><Relationship Id="rId53" Type="http://schemas.openxmlformats.org/officeDocument/2006/relationships/hyperlink" Target="https://www.dp.ru/a/2025/11/22/srednij-razmer-vznosa-na-trudovuju"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iasam.ru/finansy_i_banki/kazhdyj-15-j-zhitel-samarskoj-oblasti-uzhe-ispolzuet-programmu-dolgosrochnyh-sberezhenij-265022.html" TargetMode="External"/><Relationship Id="rId23" Type="http://schemas.openxmlformats.org/officeDocument/2006/relationships/hyperlink" Target="https://russian.rt.com/russia/news/1561335-rossiyane-pensiya-priostanovka" TargetMode="External"/><Relationship Id="rId28" Type="http://schemas.openxmlformats.org/officeDocument/2006/relationships/hyperlink" Target="https://www.mk.ru/economics/2025/11/22/v-dekabre-mnogim-rossiyanam-povysyat-pensionnye-vyplaty-komu-i-skolko-dostanetsya.html" TargetMode="External"/><Relationship Id="rId36" Type="http://schemas.openxmlformats.org/officeDocument/2006/relationships/hyperlink" Target="https://tsargrad.tv/dzen/do-pensii-ne-dozhivjote-no-umrjote-s-horoshej-pensiej-deputaty-sebja-slyshat_1445540" TargetMode="External"/><Relationship Id="rId49" Type="http://schemas.openxmlformats.org/officeDocument/2006/relationships/hyperlink" Target="https://bb.lv/statja/v-mire/2025/11/23/evropeiskaia-komissiia-resila-zastavit-zitelei-es-kopit-na-starost" TargetMode="External"/><Relationship Id="rId57" Type="http://schemas.openxmlformats.org/officeDocument/2006/relationships/fontTable" Target="fontTable.xml"/><Relationship Id="rId10" Type="http://schemas.openxmlformats.org/officeDocument/2006/relationships/hyperlink" Target="https://www.gudok.ru/newspaper/?ID=1732614&amp;archive=2025.11.24" TargetMode="External"/><Relationship Id="rId19" Type="http://schemas.openxmlformats.org/officeDocument/2006/relationships/hyperlink" Target="https://www.pnp.ru/economics/pravo-na-dosrochnuyu-pensiyu-poluchat-bolshe-rossiyan.html" TargetMode="External"/><Relationship Id="rId31" Type="http://schemas.openxmlformats.org/officeDocument/2006/relationships/hyperlink" Target="https://www.gazeta.ru/business/news/2025/11/21/27229220.shtml" TargetMode="External"/><Relationship Id="rId44" Type="http://schemas.openxmlformats.org/officeDocument/2006/relationships/hyperlink" Target="https://www.nur.kz/nurfin/pension/2311737-dlya-kogo-vyrastut-pensionnye-vznosy-v-2026-godu-v-kazahstane/" TargetMode="External"/><Relationship Id="rId52" Type="http://schemas.openxmlformats.org/officeDocument/2006/relationships/hyperlink" Target="https://elitetrader.ru/index.php?newsid=761016" TargetMode="External"/><Relationship Id="rId4" Type="http://schemas.openxmlformats.org/officeDocument/2006/relationships/webSettings" Target="webSettings.xml"/><Relationship Id="rId9" Type="http://schemas.openxmlformats.org/officeDocument/2006/relationships/hyperlink" Target="http://pbroker.ru/?p=81092" TargetMode="External"/><Relationship Id="rId14" Type="http://schemas.openxmlformats.org/officeDocument/2006/relationships/hyperlink" Target="https://sgpress.ru/news/518418" TargetMode="External"/><Relationship Id="rId22" Type="http://schemas.openxmlformats.org/officeDocument/2006/relationships/hyperlink" Target="https://ria.ru/20251122/rossija-2056741807.html" TargetMode="External"/><Relationship Id="rId27" Type="http://schemas.openxmlformats.org/officeDocument/2006/relationships/hyperlink" Target="https://lenta.ru/articles/2025/11/21/pensiya-po-starosti/" TargetMode="External"/><Relationship Id="rId30" Type="http://schemas.openxmlformats.org/officeDocument/2006/relationships/hyperlink" Target="https://www.gazeta.ru/business/news/2025/11/21/27229358.shtml" TargetMode="External"/><Relationship Id="rId35" Type="http://schemas.openxmlformats.org/officeDocument/2006/relationships/hyperlink" Target="https://www.moneytimes.ru/articles/personal-retirement-planning-5dl/120842/" TargetMode="External"/><Relationship Id="rId43" Type="http://schemas.openxmlformats.org/officeDocument/2006/relationships/hyperlink" Target="https://www.lada.kz/amp/kazakhstan-news/146122-kazakhstantsy-poluchili-novyi-shans-piat-kompanii-kotorym-mozhno-doverit-svoi-pensionnye-dengi.html" TargetMode="External"/><Relationship Id="rId48" Type="http://schemas.openxmlformats.org/officeDocument/2006/relationships/hyperlink" Target="https://rossaprimavera.ru/news/685a91ff" TargetMode="External"/><Relationship Id="rId56" Type="http://schemas.openxmlformats.org/officeDocument/2006/relationships/footer" Target="footer1.xml"/><Relationship Id="rId8" Type="http://schemas.openxmlformats.org/officeDocument/2006/relationships/hyperlink" Target="https://www.vedomosti.ru/press_releases/2025/11/21/opit-unikalnoi-konsolidatsii-semi-funktsioniruyuschih-npf-ekspert-fonda-buduschee-rasskazala-ob-osobennostyah-obedineniya" TargetMode="External"/><Relationship Id="rId51" Type="http://schemas.openxmlformats.org/officeDocument/2006/relationships/image" Target="media/image4.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31301</Words>
  <Characters>199391</Characters>
  <Application>Microsoft Office Word</Application>
  <DocSecurity>0</DocSecurity>
  <Lines>3560</Lines>
  <Paragraphs>1281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229411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37</cp:revision>
  <cp:lastPrinted>2025-11-24T04:55:00Z</cp:lastPrinted>
  <dcterms:created xsi:type="dcterms:W3CDTF">2025-11-19T09:00:00Z</dcterms:created>
  <dcterms:modified xsi:type="dcterms:W3CDTF">2025-11-24T04:55:00Z</dcterms:modified>
  <cp:category>НАПФ</cp:category>
  <cp:contentStatus>И-Консалтинг</cp:contentStatus>
</cp:coreProperties>
</file>